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EA7" w:rsidRDefault="00D54AA0" w:rsidP="00D54AA0">
      <w:pPr>
        <w:jc w:val="center"/>
      </w:pPr>
      <w:r>
        <w:rPr>
          <w:noProof/>
        </w:rPr>
        <w:drawing>
          <wp:inline distT="0" distB="0" distL="0" distR="0">
            <wp:extent cx="2910840" cy="1746504"/>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chormen Men's Ministr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7298" cy="1798379"/>
                    </a:xfrm>
                    <a:prstGeom prst="rect">
                      <a:avLst/>
                    </a:prstGeom>
                  </pic:spPr>
                </pic:pic>
              </a:graphicData>
            </a:graphic>
          </wp:inline>
        </w:drawing>
      </w:r>
    </w:p>
    <w:p w:rsidR="00D54AA0" w:rsidRPr="00D54AA0" w:rsidRDefault="00D54AA0" w:rsidP="00D54AA0">
      <w:pPr>
        <w:jc w:val="center"/>
        <w:rPr>
          <w:rStyle w:val="chaptercontentcontentrruqa"/>
          <w:i/>
        </w:rPr>
      </w:pPr>
      <w:r w:rsidRPr="00D54AA0">
        <w:rPr>
          <w:rStyle w:val="chaptercontentcontentrruqa"/>
          <w:i/>
        </w:rPr>
        <w:t>We have this hope as an anchor for the soul, firm and secure.</w:t>
      </w:r>
    </w:p>
    <w:p w:rsidR="00D54AA0" w:rsidRDefault="00D54AA0" w:rsidP="00D54AA0">
      <w:pPr>
        <w:jc w:val="center"/>
        <w:rPr>
          <w:rStyle w:val="chaptercontentcontentrruqa"/>
        </w:rPr>
      </w:pPr>
      <w:r>
        <w:rPr>
          <w:rStyle w:val="chaptercontentcontentrruqa"/>
        </w:rPr>
        <w:t xml:space="preserve"> – Hebrews 6:19</w:t>
      </w:r>
    </w:p>
    <w:p w:rsidR="00D54AA0" w:rsidRDefault="00D54AA0" w:rsidP="00D54AA0">
      <w:pPr>
        <w:jc w:val="center"/>
      </w:pPr>
    </w:p>
    <w:p w:rsidR="00D54AA0" w:rsidRDefault="000A1E44" w:rsidP="00D54AA0">
      <w:pPr>
        <w:jc w:val="center"/>
        <w:rPr>
          <w:b/>
        </w:rPr>
      </w:pPr>
      <w:r>
        <w:rPr>
          <w:b/>
        </w:rPr>
        <w:t>9/</w:t>
      </w:r>
      <w:r w:rsidR="00D7610B">
        <w:rPr>
          <w:b/>
        </w:rPr>
        <w:t>29</w:t>
      </w:r>
      <w:r w:rsidR="00D6342A">
        <w:rPr>
          <w:b/>
        </w:rPr>
        <w:t>/</w:t>
      </w:r>
      <w:r w:rsidR="00D54AA0" w:rsidRPr="00D54AA0">
        <w:rPr>
          <w:b/>
        </w:rPr>
        <w:t>24</w:t>
      </w:r>
    </w:p>
    <w:p w:rsidR="00D54AA0" w:rsidRDefault="00D54AA0" w:rsidP="00D54AA0">
      <w:pPr>
        <w:jc w:val="center"/>
        <w:rPr>
          <w:b/>
        </w:rPr>
      </w:pPr>
    </w:p>
    <w:p w:rsidR="00A822EF" w:rsidRDefault="00A822EF" w:rsidP="00D54AA0">
      <w:pPr>
        <w:rPr>
          <w:b/>
        </w:rPr>
      </w:pPr>
      <w:r>
        <w:rPr>
          <w:b/>
        </w:rPr>
        <w:t xml:space="preserve">Arrive &amp; Eat </w:t>
      </w:r>
      <w:r w:rsidR="000A1E44">
        <w:rPr>
          <w:b/>
        </w:rPr>
        <w:t>Supper</w:t>
      </w:r>
      <w:r w:rsidR="00A0269F">
        <w:rPr>
          <w:b/>
        </w:rPr>
        <w:tab/>
      </w:r>
    </w:p>
    <w:p w:rsidR="00A822EF" w:rsidRDefault="00A822EF" w:rsidP="00D54AA0">
      <w:pPr>
        <w:rPr>
          <w:b/>
        </w:rPr>
      </w:pPr>
    </w:p>
    <w:p w:rsidR="00D54AA0" w:rsidRDefault="00D54AA0" w:rsidP="00D54AA0">
      <w:pPr>
        <w:rPr>
          <w:b/>
        </w:rPr>
      </w:pPr>
      <w:r>
        <w:rPr>
          <w:b/>
        </w:rPr>
        <w:t>Welcome</w:t>
      </w:r>
    </w:p>
    <w:p w:rsidR="00D54AA0" w:rsidRDefault="00D54AA0" w:rsidP="00D54AA0">
      <w:pPr>
        <w:rPr>
          <w:b/>
        </w:rPr>
      </w:pPr>
    </w:p>
    <w:p w:rsidR="007F5CC4" w:rsidRDefault="007F5CC4" w:rsidP="007F5CC4">
      <w:pPr>
        <w:rPr>
          <w:b/>
        </w:rPr>
      </w:pPr>
      <w:r>
        <w:rPr>
          <w:b/>
        </w:rPr>
        <w:t>Prayer</w:t>
      </w:r>
    </w:p>
    <w:p w:rsidR="007F5CC4" w:rsidRDefault="007F5CC4" w:rsidP="001023C2">
      <w:pPr>
        <w:rPr>
          <w:b/>
        </w:rPr>
      </w:pPr>
    </w:p>
    <w:p w:rsidR="006D7DC5" w:rsidRPr="000A1E44" w:rsidRDefault="006D7DC5" w:rsidP="006D7DC5">
      <w:pPr>
        <w:rPr>
          <w:b/>
        </w:rPr>
      </w:pPr>
      <w:bookmarkStart w:id="0" w:name="_Hlk171686633"/>
      <w:r>
        <w:rPr>
          <w:b/>
        </w:rPr>
        <w:t xml:space="preserve">Section </w:t>
      </w:r>
      <w:bookmarkEnd w:id="0"/>
      <w:r w:rsidR="000A1E44">
        <w:rPr>
          <w:b/>
        </w:rPr>
        <w:t xml:space="preserve">2 </w:t>
      </w:r>
      <w:r w:rsidR="000A1E44" w:rsidRPr="000A1E44">
        <w:rPr>
          <w:b/>
        </w:rPr>
        <w:t xml:space="preserve">– Consistency – Chapter </w:t>
      </w:r>
      <w:r w:rsidR="00D7610B">
        <w:rPr>
          <w:b/>
        </w:rPr>
        <w:t>5</w:t>
      </w:r>
      <w:r w:rsidR="000A1E44" w:rsidRPr="000A1E44">
        <w:rPr>
          <w:b/>
        </w:rPr>
        <w:t xml:space="preserve"> – </w:t>
      </w:r>
      <w:r w:rsidR="00D7610B" w:rsidRPr="00D7610B">
        <w:rPr>
          <w:b/>
        </w:rPr>
        <w:t>Power over Yourself</w:t>
      </w:r>
    </w:p>
    <w:p w:rsidR="003E00D3" w:rsidRDefault="003E00D3" w:rsidP="00D54AA0"/>
    <w:p w:rsidR="003E00D3" w:rsidRDefault="00A822EF" w:rsidP="00D54AA0">
      <w:pPr>
        <w:rPr>
          <w:b/>
        </w:rPr>
      </w:pPr>
      <w:r w:rsidRPr="00A822EF">
        <w:rPr>
          <w:b/>
        </w:rPr>
        <w:t>Closing Prayer</w:t>
      </w:r>
    </w:p>
    <w:p w:rsidR="00BE610E" w:rsidRDefault="00BE610E" w:rsidP="00D54AA0"/>
    <w:p w:rsidR="006D7DC5" w:rsidRDefault="006D7DC5">
      <w:pPr>
        <w:rPr>
          <w:b/>
        </w:rPr>
      </w:pPr>
      <w:r>
        <w:rPr>
          <w:b/>
        </w:rPr>
        <w:br w:type="page"/>
      </w:r>
    </w:p>
    <w:p w:rsidR="000A1E44" w:rsidRDefault="000A1E44" w:rsidP="00BE610E">
      <w:pPr>
        <w:jc w:val="center"/>
        <w:rPr>
          <w:b/>
        </w:rPr>
      </w:pPr>
      <w:r w:rsidRPr="000A1E44">
        <w:rPr>
          <w:b/>
        </w:rPr>
        <w:lastRenderedPageBreak/>
        <w:t xml:space="preserve">Section 2 – Consistency </w:t>
      </w:r>
    </w:p>
    <w:p w:rsidR="000A1E44" w:rsidRDefault="000A1E44" w:rsidP="00BE610E">
      <w:pPr>
        <w:jc w:val="center"/>
        <w:rPr>
          <w:b/>
        </w:rPr>
      </w:pPr>
      <w:r w:rsidRPr="000A1E44">
        <w:rPr>
          <w:b/>
        </w:rPr>
        <w:t xml:space="preserve">Chapter </w:t>
      </w:r>
      <w:r w:rsidR="00641E2A">
        <w:rPr>
          <w:b/>
        </w:rPr>
        <w:t xml:space="preserve">5 </w:t>
      </w:r>
      <w:r w:rsidR="00641E2A" w:rsidRPr="00641E2A">
        <w:rPr>
          <w:b/>
        </w:rPr>
        <w:t>- Power over Yourself</w:t>
      </w:r>
      <w:r w:rsidR="00685205">
        <w:rPr>
          <w:b/>
        </w:rPr>
        <w:t xml:space="preserve"> (Discipline)</w:t>
      </w:r>
    </w:p>
    <w:p w:rsidR="00685205" w:rsidRDefault="00685205" w:rsidP="00BE610E">
      <w:pPr>
        <w:jc w:val="center"/>
        <w:rPr>
          <w:b/>
        </w:rPr>
      </w:pPr>
    </w:p>
    <w:p w:rsidR="00573AA7" w:rsidRDefault="00573AA7" w:rsidP="00573AA7">
      <w:r>
        <w:t xml:space="preserve">- Today’s pace of life:  </w:t>
      </w:r>
      <w:r>
        <w:t>Too much on our plate</w:t>
      </w:r>
      <w:r>
        <w:t>s. F</w:t>
      </w:r>
      <w:r>
        <w:t>eel</w:t>
      </w:r>
      <w:r>
        <w:t>ing</w:t>
      </w:r>
      <w:r>
        <w:t xml:space="preserve"> stressed</w:t>
      </w:r>
      <w:r>
        <w:t xml:space="preserve">, </w:t>
      </w:r>
      <w:r>
        <w:t>frantic</w:t>
      </w:r>
      <w:r>
        <w:t xml:space="preserve">, &amp; overwhelmed. </w:t>
      </w:r>
    </w:p>
    <w:p w:rsidR="00573AA7" w:rsidRDefault="00573AA7" w:rsidP="00573AA7">
      <w:r>
        <w:rPr>
          <w:i/>
        </w:rPr>
        <w:t xml:space="preserve">- </w:t>
      </w:r>
      <w:r w:rsidRPr="00685205">
        <w:rPr>
          <w:i/>
        </w:rPr>
        <w:t>Tyranny of the Urgent</w:t>
      </w:r>
      <w:r>
        <w:t xml:space="preserve"> (Charles Hummel) – The urgent takes over the important</w:t>
      </w:r>
      <w:r>
        <w:sym w:font="Wingdings" w:char="F0E0"/>
      </w:r>
      <w:r>
        <w:t>fight</w:t>
      </w:r>
      <w:r>
        <w:t>ing</w:t>
      </w:r>
      <w:r>
        <w:t xml:space="preserve"> fires</w:t>
      </w:r>
      <w:r>
        <w:t xml:space="preserve">. </w:t>
      </w:r>
    </w:p>
    <w:p w:rsidR="007432AF" w:rsidRDefault="00573AA7" w:rsidP="00685205">
      <w:r>
        <w:t xml:space="preserve">- We are desperately in need of </w:t>
      </w:r>
      <w:r w:rsidRPr="007432AF">
        <w:rPr>
          <w:u w:val="single"/>
        </w:rPr>
        <w:t>Personal Discipline</w:t>
      </w:r>
      <w:r>
        <w:t xml:space="preserve">:  </w:t>
      </w:r>
      <w:r w:rsidR="00685205">
        <w:t xml:space="preserve">Doing the right things </w:t>
      </w:r>
      <w:r>
        <w:t xml:space="preserve">habitually, </w:t>
      </w:r>
      <w:r w:rsidR="00685205">
        <w:t>consistently</w:t>
      </w:r>
      <w:r>
        <w:t>,</w:t>
      </w:r>
      <w:r w:rsidR="00685205">
        <w:t xml:space="preserve"> and daily</w:t>
      </w:r>
      <w:r w:rsidR="00FB29AB">
        <w:t>.</w:t>
      </w:r>
    </w:p>
    <w:p w:rsidR="007432AF" w:rsidRPr="007432AF" w:rsidRDefault="007432AF" w:rsidP="007432AF">
      <w:pPr>
        <w:jc w:val="center"/>
        <w:rPr>
          <w:u w:val="single"/>
        </w:rPr>
      </w:pPr>
      <w:r w:rsidRPr="007432AF">
        <w:rPr>
          <w:u w:val="single"/>
        </w:rPr>
        <w:t>Scriptures Related to Discipline</w:t>
      </w:r>
    </w:p>
    <w:p w:rsidR="007432AF" w:rsidRPr="007432AF" w:rsidRDefault="007432AF" w:rsidP="007432AF">
      <w:pPr>
        <w:rPr>
          <w:u w:val="single"/>
        </w:rPr>
      </w:pPr>
      <w:r w:rsidRPr="007432AF">
        <w:rPr>
          <w:u w:val="single"/>
        </w:rPr>
        <w:t xml:space="preserve">Self-Examination </w:t>
      </w:r>
    </w:p>
    <w:p w:rsidR="0090201A" w:rsidRDefault="007432AF" w:rsidP="0090201A">
      <w:pPr>
        <w:pStyle w:val="ListParagraph"/>
        <w:numPr>
          <w:ilvl w:val="0"/>
          <w:numId w:val="10"/>
        </w:numPr>
      </w:pPr>
      <w:r>
        <w:t>Examine yourselves to see whether you are in the faith; test yourselves. Do you not realize that Christ Jesus is in you—unless, of course, you fail the test?</w:t>
      </w:r>
    </w:p>
    <w:p w:rsidR="007432AF" w:rsidRDefault="007432AF" w:rsidP="0090201A">
      <w:pPr>
        <w:pStyle w:val="ListParagraph"/>
      </w:pPr>
      <w:r>
        <w:t xml:space="preserve"> – 2 Corinthians 13:5</w:t>
      </w:r>
    </w:p>
    <w:p w:rsidR="0090201A" w:rsidRDefault="0090201A" w:rsidP="00D625E7">
      <w:pPr>
        <w:pStyle w:val="ListParagraph"/>
        <w:numPr>
          <w:ilvl w:val="0"/>
          <w:numId w:val="10"/>
        </w:numPr>
      </w:pPr>
      <w:r>
        <w:t>Everyone ought to examine themselves before they eat of the bread and drink from the cup.</w:t>
      </w:r>
      <w:r>
        <w:t xml:space="preserve"> – 1 Corinthians 11:28</w:t>
      </w:r>
    </w:p>
    <w:p w:rsidR="00063A85" w:rsidRDefault="00063A85" w:rsidP="00D625E7">
      <w:pPr>
        <w:pStyle w:val="ListParagraph"/>
        <w:numPr>
          <w:ilvl w:val="0"/>
          <w:numId w:val="10"/>
        </w:numPr>
        <w:rPr>
          <w:rStyle w:val="text"/>
        </w:rPr>
      </w:pPr>
      <w:r>
        <w:rPr>
          <w:rStyle w:val="text"/>
          <w:vertAlign w:val="superscript"/>
        </w:rPr>
        <w:t> </w:t>
      </w:r>
      <w:r>
        <w:rPr>
          <w:rStyle w:val="text"/>
        </w:rPr>
        <w:t>Do not conform to the pattern of this world, but be transformed by the renewing of your mind. Then you will be able to test and approve what God’s will is—his good, pleasing and perfect will.</w:t>
      </w:r>
      <w:r>
        <w:rPr>
          <w:rStyle w:val="text"/>
        </w:rPr>
        <w:t xml:space="preserve"> – Romans 12:2</w:t>
      </w:r>
    </w:p>
    <w:p w:rsidR="00D92BDD" w:rsidRDefault="00D92BDD" w:rsidP="00D625E7">
      <w:pPr>
        <w:pStyle w:val="ListParagraph"/>
        <w:numPr>
          <w:ilvl w:val="0"/>
          <w:numId w:val="10"/>
        </w:numPr>
      </w:pPr>
      <w:r>
        <w:t>W</w:t>
      </w:r>
      <w:r w:rsidRPr="00D92BDD">
        <w:t>e take captive every thought to make it obedient to Christ.</w:t>
      </w:r>
      <w:r>
        <w:t xml:space="preserve"> – 2 Corinthians 10:5</w:t>
      </w:r>
    </w:p>
    <w:p w:rsidR="003E17F6" w:rsidRDefault="003E17F6" w:rsidP="00063A85">
      <w:pPr>
        <w:pStyle w:val="ListParagraph"/>
        <w:numPr>
          <w:ilvl w:val="0"/>
          <w:numId w:val="10"/>
        </w:numPr>
        <w:ind w:left="1080"/>
        <w:rPr>
          <w:rStyle w:val="text"/>
        </w:rPr>
      </w:pPr>
      <w:r>
        <w:rPr>
          <w:rStyle w:val="text"/>
        </w:rPr>
        <w:t>The Spirit searches all things, even the deep things of God.</w:t>
      </w:r>
      <w:r>
        <w:rPr>
          <w:rStyle w:val="text"/>
        </w:rPr>
        <w:t xml:space="preserve"> – 1 Corinthians 2:10</w:t>
      </w:r>
    </w:p>
    <w:p w:rsidR="004650F7" w:rsidRDefault="003E17F6" w:rsidP="00063A85">
      <w:pPr>
        <w:pStyle w:val="ListParagraph"/>
        <w:numPr>
          <w:ilvl w:val="0"/>
          <w:numId w:val="10"/>
        </w:numPr>
        <w:ind w:left="1080"/>
      </w:pPr>
      <w:r>
        <w:t>Search me, God, and know my heart;</w:t>
      </w:r>
      <w:r w:rsidR="004650F7">
        <w:t xml:space="preserve"> </w:t>
      </w:r>
      <w:r>
        <w:t>test me and know my anxious thoughts.</w:t>
      </w:r>
    </w:p>
    <w:p w:rsidR="003E17F6" w:rsidRDefault="004650F7" w:rsidP="00063A85">
      <w:pPr>
        <w:ind w:left="1080"/>
      </w:pPr>
      <w:r>
        <w:t xml:space="preserve"> – Psalm 139:29</w:t>
      </w:r>
    </w:p>
    <w:p w:rsidR="007432AF" w:rsidRDefault="007432AF" w:rsidP="007432AF"/>
    <w:p w:rsidR="0090201A" w:rsidRDefault="007432AF" w:rsidP="0090201A">
      <w:pPr>
        <w:rPr>
          <w:u w:val="single"/>
        </w:rPr>
      </w:pPr>
      <w:r w:rsidRPr="007432AF">
        <w:rPr>
          <w:u w:val="single"/>
        </w:rPr>
        <w:t>Self-Contro</w:t>
      </w:r>
      <w:r w:rsidR="0090201A">
        <w:rPr>
          <w:u w:val="single"/>
        </w:rPr>
        <w:t>l</w:t>
      </w:r>
    </w:p>
    <w:p w:rsidR="006714BC" w:rsidRDefault="00740DBF" w:rsidP="006714BC">
      <w:pPr>
        <w:pStyle w:val="line1"/>
        <w:spacing w:before="0" w:beforeAutospacing="0" w:after="0" w:afterAutospacing="0"/>
        <w:ind w:firstLine="360"/>
      </w:pPr>
      <w:r>
        <w:t xml:space="preserve">- </w:t>
      </w:r>
      <w:r w:rsidR="006714BC">
        <w:tab/>
      </w:r>
      <w:r w:rsidR="006714BC">
        <w:t>Like a city whose walls are broken through</w:t>
      </w:r>
      <w:r w:rsidR="006714BC">
        <w:t xml:space="preserve"> </w:t>
      </w:r>
      <w:r w:rsidR="006714BC">
        <w:t>is a person who lacks self-control.</w:t>
      </w:r>
    </w:p>
    <w:p w:rsidR="006714BC" w:rsidRDefault="006714BC" w:rsidP="006714BC">
      <w:pPr>
        <w:pStyle w:val="line1"/>
        <w:spacing w:before="0" w:beforeAutospacing="0" w:after="0" w:afterAutospacing="0"/>
        <w:ind w:firstLine="360"/>
      </w:pPr>
      <w:r>
        <w:t xml:space="preserve"> </w:t>
      </w:r>
      <w:r>
        <w:tab/>
        <w:t>– Proverbs 25:28</w:t>
      </w:r>
    </w:p>
    <w:p w:rsidR="00AF2FF7" w:rsidRDefault="006714BC" w:rsidP="00AF2FF7">
      <w:pPr>
        <w:pStyle w:val="line1"/>
        <w:spacing w:before="0" w:beforeAutospacing="0" w:after="0" w:afterAutospacing="0"/>
        <w:ind w:left="720" w:hanging="360"/>
      </w:pPr>
      <w:r>
        <w:t xml:space="preserve">- </w:t>
      </w:r>
      <w:r>
        <w:tab/>
      </w:r>
      <w:r w:rsidR="00AF2FF7" w:rsidRPr="00AF2FF7">
        <w:t>“Watch and pray so that you will not fall into temptation. The spirit is willing, but the flesh is weak.”</w:t>
      </w:r>
      <w:r w:rsidR="00AF2FF7">
        <w:t xml:space="preserve"> – Matthew 26:41</w:t>
      </w:r>
    </w:p>
    <w:p w:rsidR="006714BC" w:rsidRDefault="00AF2FF7" w:rsidP="006714BC">
      <w:pPr>
        <w:pStyle w:val="line1"/>
        <w:spacing w:before="0" w:beforeAutospacing="0" w:after="0" w:afterAutospacing="0"/>
        <w:ind w:left="360"/>
        <w:rPr>
          <w:rStyle w:val="text"/>
        </w:rPr>
      </w:pPr>
      <w:r>
        <w:rPr>
          <w:rStyle w:val="text"/>
        </w:rPr>
        <w:t xml:space="preserve">- </w:t>
      </w:r>
      <w:r>
        <w:rPr>
          <w:rStyle w:val="text"/>
        </w:rPr>
        <w:tab/>
      </w:r>
      <w:r w:rsidR="006714BC">
        <w:rPr>
          <w:rStyle w:val="text"/>
        </w:rPr>
        <w:t>For the grace of God has appeared that offers salvation to all people.</w:t>
      </w:r>
      <w:r w:rsidR="006714BC">
        <w:rPr>
          <w:rStyle w:val="text"/>
          <w:vertAlign w:val="superscript"/>
        </w:rPr>
        <w:t> </w:t>
      </w:r>
      <w:r w:rsidR="006714BC">
        <w:rPr>
          <w:rStyle w:val="text"/>
        </w:rPr>
        <w:t xml:space="preserve">It </w:t>
      </w:r>
    </w:p>
    <w:p w:rsidR="006714BC" w:rsidRDefault="006714BC" w:rsidP="006714BC">
      <w:pPr>
        <w:pStyle w:val="line1"/>
        <w:spacing w:before="0" w:beforeAutospacing="0" w:after="0" w:afterAutospacing="0"/>
        <w:ind w:left="720"/>
      </w:pPr>
      <w:r>
        <w:rPr>
          <w:rStyle w:val="text"/>
        </w:rPr>
        <w:t>teaches us to say “No” to ungodliness and worldly passions, and to live self-controlled, upright and godly lives in this present age</w:t>
      </w:r>
      <w:r w:rsidR="00A477B9">
        <w:rPr>
          <w:rStyle w:val="text"/>
        </w:rPr>
        <w:t xml:space="preserve"> </w:t>
      </w:r>
      <w:r w:rsidR="00A477B9">
        <w:t>- Titus 2:11-12</w:t>
      </w:r>
    </w:p>
    <w:p w:rsidR="006714BC" w:rsidRDefault="006714BC" w:rsidP="006714BC">
      <w:pPr>
        <w:pStyle w:val="line1"/>
        <w:spacing w:before="0" w:beforeAutospacing="0" w:after="0" w:afterAutospacing="0"/>
        <w:ind w:left="720" w:hanging="360"/>
      </w:pPr>
      <w:r>
        <w:t xml:space="preserve">- </w:t>
      </w:r>
      <w:r>
        <w:tab/>
      </w:r>
      <w:r>
        <w:rPr>
          <w:rStyle w:val="text"/>
        </w:rPr>
        <w:t xml:space="preserve">…Fruit of the Spirit…gentleness and self-control. </w:t>
      </w:r>
      <w:r>
        <w:t>Galatians 5:23</w:t>
      </w:r>
    </w:p>
    <w:p w:rsidR="006714BC" w:rsidRDefault="0090201A" w:rsidP="006714BC">
      <w:pPr>
        <w:pStyle w:val="line1"/>
        <w:spacing w:before="0" w:beforeAutospacing="0" w:after="0" w:afterAutospacing="0"/>
        <w:ind w:left="720" w:hanging="360"/>
      </w:pPr>
      <w:r>
        <w:t xml:space="preserve">- </w:t>
      </w:r>
      <w:r>
        <w:tab/>
      </w:r>
      <w:r w:rsidR="006714BC" w:rsidRPr="006714BC">
        <w:t>For the Spirit God gave us does not make us timid, but gives us power, love and self-discipline</w:t>
      </w:r>
      <w:r w:rsidR="006714BC">
        <w:t>. – 2 Timothy 1:7</w:t>
      </w:r>
    </w:p>
    <w:p w:rsidR="0090201A" w:rsidRDefault="006714BC" w:rsidP="006714BC">
      <w:pPr>
        <w:pStyle w:val="line1"/>
        <w:spacing w:before="0" w:beforeAutospacing="0" w:after="0" w:afterAutospacing="0"/>
        <w:ind w:firstLine="360"/>
      </w:pPr>
      <w:r>
        <w:t xml:space="preserve">- </w:t>
      </w:r>
      <w:r>
        <w:tab/>
      </w:r>
      <w:r w:rsidR="0090201A">
        <w:t>E</w:t>
      </w:r>
      <w:r w:rsidR="00BA49CB">
        <w:t>ach of you should learn to control your own body in a way that is holy and honorable</w:t>
      </w:r>
    </w:p>
    <w:p w:rsidR="00BA49CB" w:rsidRPr="0090201A" w:rsidRDefault="0090201A" w:rsidP="0090201A">
      <w:pPr>
        <w:ind w:left="360" w:firstLine="360"/>
      </w:pPr>
      <w:r>
        <w:t xml:space="preserve"> – </w:t>
      </w:r>
      <w:r w:rsidR="00BA49CB">
        <w:t>1 Thessalonians 4:4</w:t>
      </w:r>
    </w:p>
    <w:p w:rsidR="004650F7" w:rsidRDefault="004650F7" w:rsidP="004320BC">
      <w:pPr>
        <w:pStyle w:val="ListParagraph"/>
        <w:numPr>
          <w:ilvl w:val="0"/>
          <w:numId w:val="10"/>
        </w:numPr>
      </w:pPr>
      <w:r>
        <w:t xml:space="preserve">We demolish arguments and every pretension that sets itself up against the knowledge of God, and we take captive every thought to make it obedient to Christ. </w:t>
      </w:r>
    </w:p>
    <w:p w:rsidR="004650F7" w:rsidRDefault="004650F7" w:rsidP="004650F7">
      <w:pPr>
        <w:pStyle w:val="ListParagraph"/>
      </w:pPr>
      <w:r>
        <w:t>– 2 Corinthians 10:5</w:t>
      </w:r>
    </w:p>
    <w:p w:rsidR="007432AF" w:rsidRDefault="00063A85" w:rsidP="006714BC">
      <w:pPr>
        <w:pStyle w:val="ListParagraph"/>
        <w:numPr>
          <w:ilvl w:val="0"/>
          <w:numId w:val="10"/>
        </w:numPr>
      </w:pPr>
      <w:r>
        <w:rPr>
          <w:rStyle w:val="text"/>
        </w:rPr>
        <w:t>Everyone who competes in the games goes into strict training</w:t>
      </w:r>
      <w:r>
        <w:rPr>
          <w:rStyle w:val="text"/>
        </w:rPr>
        <w:t>…</w:t>
      </w:r>
      <w:r w:rsidR="007432AF">
        <w:t>Therefore, I do not run like someone running aimlessly; I do not fight like a boxer beating the air. No, I strike a blow to my body and make it my slave so that after I have preached to others, I myself will not be disqualified for the prize. – 1 Corinthians 9:2</w:t>
      </w:r>
      <w:r>
        <w:t>5</w:t>
      </w:r>
      <w:r w:rsidR="007432AF">
        <w:t>-27</w:t>
      </w:r>
    </w:p>
    <w:p w:rsidR="007432AF" w:rsidRDefault="007432AF" w:rsidP="004650F7">
      <w:pPr>
        <w:pStyle w:val="ListParagraph"/>
        <w:numPr>
          <w:ilvl w:val="1"/>
          <w:numId w:val="10"/>
        </w:numPr>
      </w:pPr>
      <w:r>
        <w:t>NOT</w:t>
      </w:r>
      <w:r>
        <w:t xml:space="preserve"> Ascetism - severe self-discipline and </w:t>
      </w:r>
      <w:r w:rsidRPr="008F0495">
        <w:rPr>
          <w:rStyle w:val="aranob"/>
        </w:rPr>
        <w:t>avoidance</w:t>
      </w:r>
      <w:r>
        <w:t xml:space="preserve"> of</w:t>
      </w:r>
      <w:r>
        <w:t xml:space="preserve"> </w:t>
      </w:r>
      <w:r>
        <w:t xml:space="preserve">all forms of </w:t>
      </w:r>
      <w:r w:rsidRPr="008F0495">
        <w:rPr>
          <w:rStyle w:val="aranob"/>
        </w:rPr>
        <w:t>indulgence</w:t>
      </w:r>
      <w:r>
        <w:t>, typically</w:t>
      </w:r>
      <w:r w:rsidR="004650F7">
        <w:t xml:space="preserve"> f</w:t>
      </w:r>
      <w:r>
        <w:t>or religious reason</w:t>
      </w:r>
    </w:p>
    <w:p w:rsidR="004650F7" w:rsidRDefault="004650F7" w:rsidP="004650F7">
      <w:pPr>
        <w:pStyle w:val="ListParagraph"/>
        <w:numPr>
          <w:ilvl w:val="0"/>
          <w:numId w:val="10"/>
        </w:numPr>
      </w:pPr>
      <w:r>
        <w:t>For if you live according to the flesh, you will die; but if by the Spirit you put to death the misdeeds of the body, you will live.</w:t>
      </w:r>
      <w:r w:rsidRPr="00641E2A">
        <w:t xml:space="preserve">  - Romans 8:</w:t>
      </w:r>
      <w:r>
        <w:t>13</w:t>
      </w:r>
    </w:p>
    <w:p w:rsidR="004650F7" w:rsidRDefault="004650F7" w:rsidP="004650F7">
      <w:pPr>
        <w:pStyle w:val="ListParagraph"/>
        <w:numPr>
          <w:ilvl w:val="0"/>
          <w:numId w:val="10"/>
        </w:numPr>
      </w:pPr>
      <w:r>
        <w:t>Put to death, therefore, whatever belongs to your earthly nature: sexual immorality, impurity, lust, evil desires and greed, which is idolatry. – Colossians 3:5</w:t>
      </w:r>
    </w:p>
    <w:p w:rsidR="00063A85" w:rsidRDefault="004650F7" w:rsidP="00C403E1">
      <w:pPr>
        <w:pStyle w:val="ListParagraph"/>
        <w:numPr>
          <w:ilvl w:val="0"/>
          <w:numId w:val="10"/>
        </w:numPr>
        <w:rPr>
          <w:rStyle w:val="text"/>
        </w:rPr>
      </w:pPr>
      <w:r>
        <w:rPr>
          <w:rStyle w:val="text"/>
        </w:rPr>
        <w:t>So</w:t>
      </w:r>
      <w:r>
        <w:rPr>
          <w:rStyle w:val="text"/>
        </w:rPr>
        <w:t>,</w:t>
      </w:r>
      <w:r>
        <w:rPr>
          <w:rStyle w:val="text"/>
        </w:rPr>
        <w:t xml:space="preserve"> I say, walk by the Spirit, and you will not gratify the desires of the flesh.</w:t>
      </w:r>
      <w:r>
        <w:t xml:space="preserve"> </w:t>
      </w:r>
      <w:r>
        <w:rPr>
          <w:rStyle w:val="text"/>
        </w:rPr>
        <w:t>For the flesh desires what is contrary to the Spirit, and the Spirit what is contrary to the flesh. They are in conflict with each other, so that you are not to do whatever</w:t>
      </w:r>
      <w:r w:rsidR="00063A85" w:rsidRPr="00063A85">
        <w:rPr>
          <w:rStyle w:val="text"/>
          <w:vertAlign w:val="superscript"/>
        </w:rPr>
        <w:t xml:space="preserve"> </w:t>
      </w:r>
      <w:r>
        <w:rPr>
          <w:rStyle w:val="text"/>
        </w:rPr>
        <w:t>you want.</w:t>
      </w:r>
      <w:r>
        <w:rPr>
          <w:rStyle w:val="text"/>
        </w:rPr>
        <w:t xml:space="preserve"> </w:t>
      </w:r>
    </w:p>
    <w:p w:rsidR="004650F7" w:rsidRDefault="004650F7" w:rsidP="00063A85">
      <w:pPr>
        <w:pStyle w:val="ListParagraph"/>
        <w:rPr>
          <w:rStyle w:val="text"/>
        </w:rPr>
      </w:pPr>
      <w:r>
        <w:rPr>
          <w:rStyle w:val="text"/>
        </w:rPr>
        <w:t>– Galatians 5:16-17</w:t>
      </w:r>
    </w:p>
    <w:p w:rsidR="00FB29AB" w:rsidRDefault="00FB29AB">
      <w:pPr>
        <w:rPr>
          <w:rStyle w:val="text"/>
        </w:rPr>
      </w:pPr>
      <w:r>
        <w:rPr>
          <w:rStyle w:val="text"/>
        </w:rPr>
        <w:br w:type="page"/>
      </w:r>
    </w:p>
    <w:p w:rsidR="007432AF" w:rsidRPr="00BA49CB" w:rsidRDefault="00BA49CB" w:rsidP="007432AF">
      <w:pPr>
        <w:rPr>
          <w:u w:val="single"/>
        </w:rPr>
      </w:pPr>
      <w:r w:rsidRPr="00BA49CB">
        <w:rPr>
          <w:u w:val="single"/>
        </w:rPr>
        <w:lastRenderedPageBreak/>
        <w:t>Self-Denial</w:t>
      </w:r>
    </w:p>
    <w:p w:rsidR="00063A85" w:rsidRDefault="00BA49CB" w:rsidP="00FB29AB">
      <w:pPr>
        <w:pStyle w:val="ListParagraph"/>
        <w:numPr>
          <w:ilvl w:val="0"/>
          <w:numId w:val="10"/>
        </w:numPr>
      </w:pPr>
      <w:r w:rsidRPr="00685205">
        <w:t xml:space="preserve">Then he said to them all: “Whoever wants to be my disciple must deny themselves and take up their cross daily and follow me. </w:t>
      </w:r>
      <w:r>
        <w:t xml:space="preserve"> - Luke 9:23</w:t>
      </w:r>
    </w:p>
    <w:p w:rsidR="00063A85" w:rsidRDefault="00063A85" w:rsidP="00FB29AB">
      <w:pPr>
        <w:pStyle w:val="ListParagraph"/>
        <w:numPr>
          <w:ilvl w:val="0"/>
          <w:numId w:val="10"/>
        </w:numPr>
        <w:rPr>
          <w:rStyle w:val="text"/>
        </w:rPr>
      </w:pPr>
      <w:r>
        <w:rPr>
          <w:rStyle w:val="text"/>
        </w:rPr>
        <w:t>Therefore, since we are surrounded by such a great cloud of witnesses, let us throw off everything that hinders and the sin that so easily entangles. And let us run with perseverance the race marked out for us</w:t>
      </w:r>
      <w:r>
        <w:rPr>
          <w:rStyle w:val="text"/>
        </w:rPr>
        <w:t xml:space="preserve"> - Hebrews 12:1</w:t>
      </w:r>
    </w:p>
    <w:p w:rsidR="00063A85" w:rsidRDefault="00063A85" w:rsidP="007432AF">
      <w:pPr>
        <w:rPr>
          <w:u w:val="single"/>
        </w:rPr>
      </w:pPr>
    </w:p>
    <w:p w:rsidR="00BA49CB" w:rsidRPr="00BA49CB" w:rsidRDefault="00BA49CB" w:rsidP="007432AF">
      <w:pPr>
        <w:rPr>
          <w:u w:val="single"/>
        </w:rPr>
      </w:pPr>
      <w:r w:rsidRPr="00BA49CB">
        <w:rPr>
          <w:u w:val="single"/>
        </w:rPr>
        <w:t>Self-Obedience</w:t>
      </w:r>
    </w:p>
    <w:p w:rsidR="007432AF" w:rsidRDefault="007432AF" w:rsidP="006747DF">
      <w:pPr>
        <w:pStyle w:val="ListParagraph"/>
        <w:numPr>
          <w:ilvl w:val="0"/>
          <w:numId w:val="10"/>
        </w:numPr>
      </w:pPr>
      <w:r>
        <w:t>Do not merely listen to the word, and so deceive yourselves. Do what it says. Anyone who listens to the word but does not do what it says is like someone who looks at his face in a mirror and, after looking at himself, goes away and immediately forgets what he looks like. But whoever looks intently into the perfect law that gives freedom, and continues in it—not forgetting what they have heard, but doing it—they will be blessed in what they do. – James 1:22-25</w:t>
      </w:r>
    </w:p>
    <w:p w:rsidR="00FB29AB" w:rsidRDefault="00FB29AB" w:rsidP="006747DF">
      <w:pPr>
        <w:pStyle w:val="ListParagraph"/>
        <w:numPr>
          <w:ilvl w:val="0"/>
          <w:numId w:val="10"/>
        </w:numPr>
      </w:pPr>
      <w:r w:rsidRPr="00FB29AB">
        <w:t>I do not understand what I do. For what I want to do I do not do, but what I hate I do.</w:t>
      </w:r>
      <w:r>
        <w:t>..</w:t>
      </w:r>
      <w:r w:rsidRPr="00FB29AB">
        <w:t xml:space="preserve"> </w:t>
      </w:r>
      <w:r>
        <w:t>For I do not do the good I want to do, but the evil I do not want to do—this I keep on doing. Now if I do what I do not want to do, it is no longer I who do it, but it is sin living in me that does it</w:t>
      </w:r>
      <w:r>
        <w:t>…</w:t>
      </w:r>
      <w:r>
        <w:t>Who will rescue me from this body that is subject to death? Thanks be to God, who delivers me through Jesus Christ our Lord!</w:t>
      </w:r>
      <w:r>
        <w:t xml:space="preserve"> - Romans 7: 15, 19-20, 24-25</w:t>
      </w:r>
    </w:p>
    <w:p w:rsidR="00A477B9" w:rsidRDefault="00A477B9" w:rsidP="006747DF">
      <w:pPr>
        <w:pStyle w:val="ListParagraph"/>
        <w:numPr>
          <w:ilvl w:val="0"/>
          <w:numId w:val="10"/>
        </w:numPr>
      </w:pPr>
      <w:r>
        <w:t>Whatever you do, work at it with all your heart, as working for the Lord, not for human masters, since you know that you will receive an inheritance from the Lord as a reward. It is the Lord Christ you are serving.</w:t>
      </w:r>
      <w:r>
        <w:t xml:space="preserve"> – Colossians 3:23-24</w:t>
      </w:r>
    </w:p>
    <w:p w:rsidR="007432AF" w:rsidRDefault="00063A85">
      <w:r>
        <w:t>=====================================================================</w:t>
      </w:r>
    </w:p>
    <w:p w:rsidR="00A477B9" w:rsidRDefault="00A477B9" w:rsidP="00A477B9">
      <w:r>
        <w:t>Discipline should lead</w:t>
      </w:r>
      <w:r>
        <w:t xml:space="preserve"> to a Godly &amp; sustainable routine and schedule. </w:t>
      </w:r>
      <w:r>
        <w:t xml:space="preserve"> </w:t>
      </w:r>
      <w:r>
        <w:t>Our schedules need to be examined and adjusted</w:t>
      </w:r>
      <w:r w:rsidR="00AF2FF7">
        <w:t>.</w:t>
      </w:r>
      <w:r>
        <w:t xml:space="preserve"> </w:t>
      </w:r>
      <w:r>
        <w:t>Some of the schedules we should examine include the following:</w:t>
      </w:r>
    </w:p>
    <w:p w:rsidR="00A477B9" w:rsidRDefault="00A477B9" w:rsidP="001709A6">
      <w:pPr>
        <w:rPr>
          <w:u w:val="single"/>
        </w:rPr>
      </w:pPr>
    </w:p>
    <w:p w:rsidR="001709A6" w:rsidRPr="001709A6" w:rsidRDefault="001709A6" w:rsidP="001709A6">
      <w:pPr>
        <w:rPr>
          <w:u w:val="single"/>
        </w:rPr>
      </w:pPr>
      <w:r w:rsidRPr="001709A6">
        <w:rPr>
          <w:u w:val="single"/>
        </w:rPr>
        <w:t>Daily Schedule</w:t>
      </w:r>
    </w:p>
    <w:p w:rsidR="00AA7BF5" w:rsidRDefault="00685205" w:rsidP="001709A6">
      <w:pPr>
        <w:ind w:firstLine="720"/>
      </w:pPr>
      <w:r>
        <w:t>Devotional</w:t>
      </w:r>
      <w:r w:rsidR="001709A6">
        <w:t xml:space="preserve"> Time in </w:t>
      </w:r>
      <w:r w:rsidR="00AA7BF5">
        <w:t>The Word &amp; Prayer</w:t>
      </w:r>
    </w:p>
    <w:p w:rsidR="00CA472D" w:rsidRDefault="00CA472D" w:rsidP="00685205">
      <w:r>
        <w:tab/>
      </w:r>
      <w:r w:rsidRPr="00CA472D">
        <w:t xml:space="preserve">Very early in the morning, while it was still dark, Jesus got up, left the house and went </w:t>
      </w:r>
    </w:p>
    <w:p w:rsidR="00CA472D" w:rsidRDefault="00CA472D" w:rsidP="00CA472D">
      <w:pPr>
        <w:ind w:left="720" w:firstLine="720"/>
      </w:pPr>
      <w:r w:rsidRPr="00CA472D">
        <w:t xml:space="preserve">off to a solitary place, where he prayed. </w:t>
      </w:r>
      <w:r>
        <w:t xml:space="preserve"> - Mark 1:35</w:t>
      </w:r>
    </w:p>
    <w:p w:rsidR="00C13777" w:rsidRDefault="00CA472D" w:rsidP="00CA472D">
      <w:r>
        <w:tab/>
      </w:r>
      <w:r w:rsidR="00AA7BF5" w:rsidRPr="00AA7BF5">
        <w:rPr>
          <w:i/>
        </w:rPr>
        <w:t>Too Busy Not to Pray</w:t>
      </w:r>
      <w:r w:rsidR="00AA7BF5">
        <w:rPr>
          <w:i/>
        </w:rPr>
        <w:t xml:space="preserve"> </w:t>
      </w:r>
      <w:r w:rsidR="00AA7BF5">
        <w:t>– Bill Hybels</w:t>
      </w:r>
      <w:r w:rsidR="00C13777">
        <w:t xml:space="preserve"> – Make prayer a priority to fight against the</w:t>
      </w:r>
    </w:p>
    <w:p w:rsidR="00CA472D" w:rsidRDefault="00C13777" w:rsidP="00C13777">
      <w:pPr>
        <w:ind w:left="720" w:firstLine="720"/>
      </w:pPr>
      <w:r>
        <w:t>increasing pace, intensity, and number of distractions</w:t>
      </w:r>
    </w:p>
    <w:p w:rsidR="00AA7BF5" w:rsidRDefault="00AA7BF5" w:rsidP="00CA472D">
      <w:r>
        <w:tab/>
        <w:t xml:space="preserve">“Prayer does not waste time, it saves time.”  One can get more done when </w:t>
      </w:r>
      <w:r w:rsidR="001709A6">
        <w:t>one</w:t>
      </w:r>
      <w:r>
        <w:t xml:space="preserve"> start</w:t>
      </w:r>
      <w:r w:rsidR="001709A6">
        <w:t>s</w:t>
      </w:r>
      <w:r>
        <w:t xml:space="preserve"> the</w:t>
      </w:r>
    </w:p>
    <w:p w:rsidR="00AA7BF5" w:rsidRDefault="00AA7BF5" w:rsidP="00AA7BF5">
      <w:pPr>
        <w:ind w:left="720" w:firstLine="720"/>
      </w:pPr>
      <w:r>
        <w:t>day in prayer. “</w:t>
      </w:r>
      <w:r w:rsidR="00C13777">
        <w:t>It’s like s</w:t>
      </w:r>
      <w:r>
        <w:t xml:space="preserve">harpening </w:t>
      </w:r>
      <w:r w:rsidR="00C13777">
        <w:t>an</w:t>
      </w:r>
      <w:r>
        <w:t xml:space="preserve"> ax to cut more wood.”</w:t>
      </w:r>
    </w:p>
    <w:p w:rsidR="00AA7BF5" w:rsidRDefault="00AA7BF5" w:rsidP="00AA7BF5">
      <w:r>
        <w:tab/>
        <w:t>Develop a Personal Prayer Template – Avoid meandering.</w:t>
      </w:r>
    </w:p>
    <w:p w:rsidR="00AA7BF5" w:rsidRDefault="00AA7BF5" w:rsidP="00AA7BF5">
      <w:r>
        <w:tab/>
      </w:r>
      <w:r>
        <w:tab/>
      </w:r>
      <w:r w:rsidR="00C13777">
        <w:t xml:space="preserve">Seek to </w:t>
      </w:r>
      <w:r>
        <w:t xml:space="preserve">Contact, Sense, </w:t>
      </w:r>
      <w:proofErr w:type="gramStart"/>
      <w:r>
        <w:t>Hear</w:t>
      </w:r>
      <w:proofErr w:type="gramEnd"/>
      <w:r>
        <w:t xml:space="preserve"> from, and Experience the Presence of God</w:t>
      </w:r>
    </w:p>
    <w:p w:rsidR="00AA7BF5" w:rsidRDefault="00AA7BF5" w:rsidP="00AA7BF5">
      <w:r>
        <w:tab/>
        <w:t>Systematic Bible Reading Plan</w:t>
      </w:r>
    </w:p>
    <w:p w:rsidR="00AA7BF5" w:rsidRDefault="00AA7BF5" w:rsidP="00AA7BF5">
      <w:r>
        <w:tab/>
      </w:r>
      <w:r>
        <w:tab/>
        <w:t xml:space="preserve">Read through the </w:t>
      </w:r>
      <w:r w:rsidR="001709A6">
        <w:t>“</w:t>
      </w:r>
      <w:r>
        <w:t>Bible in One-Year</w:t>
      </w:r>
      <w:r w:rsidR="001709A6">
        <w:t>’</w:t>
      </w:r>
      <w:r w:rsidR="00A946A8">
        <w:t xml:space="preserve"> and others</w:t>
      </w:r>
    </w:p>
    <w:p w:rsidR="00AA7BF5" w:rsidRPr="00AA7BF5" w:rsidRDefault="00AA7BF5" w:rsidP="00AA7BF5">
      <w:r>
        <w:tab/>
        <w:t xml:space="preserve"> </w:t>
      </w:r>
    </w:p>
    <w:p w:rsidR="00685205" w:rsidRDefault="00CA472D" w:rsidP="00685205">
      <w:pPr>
        <w:rPr>
          <w:u w:val="single"/>
        </w:rPr>
      </w:pPr>
      <w:r w:rsidRPr="001709A6">
        <w:rPr>
          <w:u w:val="single"/>
        </w:rPr>
        <w:t>W</w:t>
      </w:r>
      <w:r w:rsidR="001709A6">
        <w:rPr>
          <w:u w:val="single"/>
        </w:rPr>
        <w:t>eekly Schedule</w:t>
      </w:r>
    </w:p>
    <w:p w:rsidR="00C13777" w:rsidRDefault="00A946A8" w:rsidP="00685205">
      <w:r>
        <w:tab/>
      </w:r>
      <w:r w:rsidR="00C13777">
        <w:t>Everyone works…those employed, unemployed, and even retired.  Work is about how</w:t>
      </w:r>
    </w:p>
    <w:p w:rsidR="00A946A8" w:rsidRDefault="00C13777" w:rsidP="00C13777">
      <w:pPr>
        <w:ind w:left="1440"/>
      </w:pPr>
      <w:r>
        <w:t>we are spending the majority of our time during each day. This includes time outs</w:t>
      </w:r>
      <w:r w:rsidR="00A946A8">
        <w:t>ide the home (responsibilities) away from family</w:t>
      </w:r>
      <w:r>
        <w:t>.</w:t>
      </w:r>
    </w:p>
    <w:p w:rsidR="00A946A8" w:rsidRDefault="00A946A8" w:rsidP="00685205">
      <w:r>
        <w:tab/>
      </w:r>
      <w:r w:rsidR="00C13777">
        <w:t>We should w</w:t>
      </w:r>
      <w:r>
        <w:t>ork no more than 50 hours per week</w:t>
      </w:r>
      <w:r w:rsidR="00C13777">
        <w:t>.</w:t>
      </w:r>
    </w:p>
    <w:p w:rsidR="00A946A8" w:rsidRDefault="00A946A8" w:rsidP="00685205">
      <w:r>
        <w:tab/>
      </w:r>
      <w:r w:rsidR="00C13777">
        <w:t>We should m</w:t>
      </w:r>
      <w:r>
        <w:t>aintain a Sabbath (at least one day</w:t>
      </w:r>
      <w:r w:rsidR="00C13777">
        <w:t xml:space="preserve"> a week</w:t>
      </w:r>
      <w:r>
        <w:t xml:space="preserve">, </w:t>
      </w:r>
      <w:r w:rsidR="00C13777">
        <w:t xml:space="preserve">but </w:t>
      </w:r>
      <w:r>
        <w:t>two is better)</w:t>
      </w:r>
    </w:p>
    <w:p w:rsidR="00A946A8" w:rsidRDefault="00A946A8" w:rsidP="00685205"/>
    <w:p w:rsidR="00CA472D" w:rsidRPr="001709A6" w:rsidRDefault="007432AF" w:rsidP="00685205">
      <w:pPr>
        <w:rPr>
          <w:u w:val="single"/>
        </w:rPr>
      </w:pPr>
      <w:r>
        <w:rPr>
          <w:u w:val="single"/>
        </w:rPr>
        <w:t xml:space="preserve">Monthly </w:t>
      </w:r>
      <w:r w:rsidR="00CA472D" w:rsidRPr="001709A6">
        <w:rPr>
          <w:u w:val="single"/>
        </w:rPr>
        <w:t>Schedule</w:t>
      </w:r>
    </w:p>
    <w:p w:rsidR="00A946A8" w:rsidRDefault="00A946A8" w:rsidP="00685205">
      <w:r>
        <w:tab/>
        <w:t>2-3 Day Fasts or Retreats every month</w:t>
      </w:r>
    </w:p>
    <w:p w:rsidR="00A946A8" w:rsidRDefault="00A946A8" w:rsidP="00685205">
      <w:r>
        <w:tab/>
        <w:t>Similar to Biblical Characters (Esther, Ezra, Jesus)</w:t>
      </w:r>
    </w:p>
    <w:p w:rsidR="00A946A8" w:rsidRDefault="00A946A8" w:rsidP="00685205">
      <w:r>
        <w:tab/>
        <w:t>Focus on:  The Lord, Decisions that need to be made, As the Lord leads.</w:t>
      </w:r>
    </w:p>
    <w:p w:rsidR="00A946A8" w:rsidRDefault="00A946A8" w:rsidP="00685205"/>
    <w:p w:rsidR="00A477B9" w:rsidRDefault="00A477B9" w:rsidP="00685205">
      <w:pPr>
        <w:rPr>
          <w:u w:val="single"/>
        </w:rPr>
      </w:pPr>
    </w:p>
    <w:p w:rsidR="00AF2FF7" w:rsidRDefault="00AF2FF7" w:rsidP="00685205">
      <w:pPr>
        <w:rPr>
          <w:u w:val="single"/>
        </w:rPr>
      </w:pPr>
    </w:p>
    <w:p w:rsidR="00A477B9" w:rsidRDefault="00A477B9" w:rsidP="00685205">
      <w:pPr>
        <w:rPr>
          <w:u w:val="single"/>
        </w:rPr>
      </w:pPr>
    </w:p>
    <w:p w:rsidR="00CA472D" w:rsidRPr="001709A6" w:rsidRDefault="00CA472D" w:rsidP="00685205">
      <w:pPr>
        <w:rPr>
          <w:u w:val="single"/>
        </w:rPr>
      </w:pPr>
      <w:r w:rsidRPr="001709A6">
        <w:rPr>
          <w:u w:val="single"/>
        </w:rPr>
        <w:t>Yearly Schedule</w:t>
      </w:r>
    </w:p>
    <w:p w:rsidR="008F1F85" w:rsidRDefault="008F1F85" w:rsidP="00685205">
      <w:r>
        <w:tab/>
        <w:t>January Prayer &amp; Fasting</w:t>
      </w:r>
      <w:r w:rsidR="00194010">
        <w:t xml:space="preserve"> – Daniel Plan (Daniel 1:12; 10) – 21 Days</w:t>
      </w:r>
    </w:p>
    <w:p w:rsidR="00194010" w:rsidRDefault="00194010" w:rsidP="00685205">
      <w:r>
        <w:tab/>
      </w:r>
      <w:r w:rsidR="00C13777">
        <w:t>Allow God t</w:t>
      </w:r>
      <w:r>
        <w:t xml:space="preserve">o lead and affect your </w:t>
      </w:r>
      <w:r w:rsidR="00C13777">
        <w:t xml:space="preserve">upcoming </w:t>
      </w:r>
      <w:r>
        <w:t xml:space="preserve">twelve months and beyond. </w:t>
      </w:r>
    </w:p>
    <w:p w:rsidR="00A946A8" w:rsidRDefault="00A946A8" w:rsidP="00685205"/>
    <w:p w:rsidR="00CA472D" w:rsidRPr="001709A6" w:rsidRDefault="00CA472D" w:rsidP="00685205">
      <w:pPr>
        <w:rPr>
          <w:u w:val="single"/>
        </w:rPr>
      </w:pPr>
      <w:r w:rsidRPr="001709A6">
        <w:rPr>
          <w:u w:val="single"/>
        </w:rPr>
        <w:t>Family Schedule</w:t>
      </w:r>
    </w:p>
    <w:p w:rsidR="00194010" w:rsidRDefault="00CA472D" w:rsidP="00685205">
      <w:r>
        <w:tab/>
      </w:r>
      <w:r w:rsidR="00194010">
        <w:t xml:space="preserve">Don’t allow your family to take a backseat </w:t>
      </w:r>
      <w:r w:rsidR="00C13777">
        <w:t>in</w:t>
      </w:r>
      <w:r w:rsidR="00194010">
        <w:t xml:space="preserve"> your life.</w:t>
      </w:r>
    </w:p>
    <w:p w:rsidR="00C13777" w:rsidRDefault="00C13777" w:rsidP="00C13777">
      <w:pPr>
        <w:ind w:firstLine="720"/>
      </w:pPr>
      <w:r>
        <w:t>Include:</w:t>
      </w:r>
      <w:r>
        <w:tab/>
        <w:t xml:space="preserve">- </w:t>
      </w:r>
      <w:r w:rsidR="00CA472D">
        <w:t>Weekly Family Night</w:t>
      </w:r>
    </w:p>
    <w:p w:rsidR="00CA472D" w:rsidRDefault="00C13777" w:rsidP="00C13777">
      <w:pPr>
        <w:ind w:left="1440"/>
      </w:pPr>
      <w:r>
        <w:t xml:space="preserve"> </w:t>
      </w:r>
      <w:r>
        <w:tab/>
        <w:t xml:space="preserve">- </w:t>
      </w:r>
      <w:r w:rsidR="00CA472D">
        <w:t>Weekly Date Night</w:t>
      </w:r>
      <w:r w:rsidR="00194010">
        <w:t xml:space="preserve"> with your Wife only!</w:t>
      </w:r>
    </w:p>
    <w:p w:rsidR="00CA472D" w:rsidRDefault="00C13777" w:rsidP="00C13777">
      <w:pPr>
        <w:pStyle w:val="ListParagraph"/>
        <w:ind w:left="1800" w:firstLine="360"/>
      </w:pPr>
      <w:r>
        <w:t xml:space="preserve">- </w:t>
      </w:r>
      <w:r w:rsidR="00CA472D">
        <w:t>Yearly Family Vacation</w:t>
      </w:r>
      <w:r>
        <w:t>s (big and small, with limited money/resources)</w:t>
      </w:r>
      <w:r w:rsidR="00CA472D">
        <w:t xml:space="preserve"> </w:t>
      </w:r>
    </w:p>
    <w:p w:rsidR="00A946A8" w:rsidRDefault="00A946A8" w:rsidP="00685205"/>
    <w:p w:rsidR="00CA472D" w:rsidRPr="001709A6" w:rsidRDefault="00CA472D" w:rsidP="00685205">
      <w:pPr>
        <w:rPr>
          <w:u w:val="single"/>
        </w:rPr>
      </w:pPr>
      <w:r w:rsidRPr="001709A6">
        <w:rPr>
          <w:u w:val="single"/>
        </w:rPr>
        <w:t>Health Schedule</w:t>
      </w:r>
    </w:p>
    <w:p w:rsidR="00CA472D" w:rsidRDefault="00CA472D" w:rsidP="00685205">
      <w:r>
        <w:tab/>
        <w:t xml:space="preserve">Go to Bed and Get Up in a </w:t>
      </w:r>
      <w:r w:rsidR="00C13777">
        <w:t>t</w:t>
      </w:r>
      <w:r>
        <w:t xml:space="preserve">imely </w:t>
      </w:r>
      <w:r w:rsidR="00C13777">
        <w:t>manner</w:t>
      </w:r>
    </w:p>
    <w:p w:rsidR="00CA472D" w:rsidRDefault="00CA472D" w:rsidP="00685205">
      <w:r>
        <w:tab/>
        <w:t>Have a Daily Exercise Routine</w:t>
      </w:r>
      <w:r w:rsidR="00194010">
        <w:t xml:space="preserve"> – Walking, Weights, or Whatever</w:t>
      </w:r>
      <w:r w:rsidR="00BA49CB">
        <w:t>. Do Something!</w:t>
      </w:r>
    </w:p>
    <w:p w:rsidR="00194010" w:rsidRDefault="00CA472D" w:rsidP="00685205">
      <w:r>
        <w:tab/>
      </w:r>
      <w:r w:rsidR="00194010">
        <w:t xml:space="preserve">Adjust Your </w:t>
      </w:r>
      <w:r>
        <w:t>Eat</w:t>
      </w:r>
      <w:r w:rsidR="00194010">
        <w:t>ing</w:t>
      </w:r>
    </w:p>
    <w:p w:rsidR="00CA472D" w:rsidRDefault="00194010" w:rsidP="00194010">
      <w:pPr>
        <w:ind w:left="720" w:firstLine="720"/>
      </w:pPr>
      <w:r>
        <w:t>Eat</w:t>
      </w:r>
      <w:r w:rsidR="00CA472D">
        <w:t xml:space="preserve"> Earlier in the Day</w:t>
      </w:r>
    </w:p>
    <w:p w:rsidR="00CA472D" w:rsidRDefault="00CA472D" w:rsidP="00685205">
      <w:r>
        <w:tab/>
      </w:r>
      <w:r>
        <w:tab/>
        <w:t>Watch Your Proportions</w:t>
      </w:r>
    </w:p>
    <w:p w:rsidR="00CA472D" w:rsidRDefault="00CA472D" w:rsidP="00685205">
      <w:r>
        <w:tab/>
      </w:r>
      <w:r>
        <w:tab/>
      </w:r>
      <w:r>
        <w:tab/>
        <w:t>Eat like a…King (Breakfast - Big); Prince (Lunch - Medium);</w:t>
      </w:r>
    </w:p>
    <w:p w:rsidR="007147A5" w:rsidRDefault="00CA472D" w:rsidP="00A477B9">
      <w:pPr>
        <w:ind w:left="2160" w:firstLine="720"/>
      </w:pPr>
      <w:r>
        <w:t>Pauper (Supper - Light)</w:t>
      </w:r>
    </w:p>
    <w:p w:rsidR="00A477B9" w:rsidRDefault="00A477B9" w:rsidP="00A477B9">
      <w:pPr>
        <w:rPr>
          <w:i/>
          <w:sz w:val="16"/>
          <w:szCs w:val="16"/>
        </w:rPr>
      </w:pPr>
    </w:p>
    <w:p w:rsidR="00A477B9" w:rsidRDefault="00A477B9" w:rsidP="00A477B9">
      <w:r>
        <w:t>Other Schedules?</w:t>
      </w:r>
    </w:p>
    <w:p w:rsidR="00A477B9" w:rsidRDefault="00A477B9" w:rsidP="00A477B9"/>
    <w:p w:rsidR="00A477B9" w:rsidRDefault="00A477B9" w:rsidP="00A477B9">
      <w:pPr>
        <w:jc w:val="center"/>
        <w:rPr>
          <w:u w:val="single"/>
        </w:rPr>
      </w:pPr>
      <w:r w:rsidRPr="00A477B9">
        <w:rPr>
          <w:u w:val="single"/>
        </w:rPr>
        <w:t>NOTES</w:t>
      </w:r>
    </w:p>
    <w:p w:rsidR="00FC62ED" w:rsidRDefault="00A477B9" w:rsidP="00A477B9">
      <w:pPr>
        <w:spacing w:line="480" w:lineRule="auto"/>
        <w:rPr>
          <w:u w:val="single"/>
        </w:rPr>
        <w:sectPr w:rsidR="00FC62ED" w:rsidSect="00FC62ED">
          <w:pgSz w:w="12240" w:h="15840"/>
          <w:pgMar w:top="720" w:right="720" w:bottom="720" w:left="720" w:header="720" w:footer="720" w:gutter="0"/>
          <w:cols w:space="720"/>
          <w:docGrid w:linePitch="360"/>
        </w:sectPr>
      </w:pP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2ED" w:rsidRDefault="00FC62ED" w:rsidP="00FC62ED">
      <w:pPr>
        <w:jc w:val="center"/>
        <w:outlineLvl w:val="0"/>
        <w:rPr>
          <w:rFonts w:ascii="Century Gothic" w:hAnsi="Century Gothic"/>
          <w:b/>
          <w:color w:val="595959" w:themeColor="text1" w:themeTint="A6"/>
          <w:sz w:val="44"/>
          <w:szCs w:val="44"/>
        </w:rPr>
      </w:pPr>
      <w:r>
        <w:rPr>
          <w:rFonts w:ascii="Century Gothic" w:hAnsi="Century Gothic"/>
          <w:b/>
          <w:color w:val="595959" w:themeColor="text1" w:themeTint="A6"/>
          <w:sz w:val="44"/>
          <w:szCs w:val="44"/>
        </w:rPr>
        <w:lastRenderedPageBreak/>
        <w:t>DAILY WORK LOG</w:t>
      </w:r>
      <w:r w:rsidRPr="00322BD6">
        <w:rPr>
          <w:rFonts w:ascii="Century Gothic" w:hAnsi="Century Gothic"/>
          <w:b/>
          <w:color w:val="595959" w:themeColor="text1" w:themeTint="A6"/>
          <w:sz w:val="44"/>
          <w:szCs w:val="44"/>
        </w:rPr>
        <w:t xml:space="preserve"> TEMPLATE</w:t>
      </w:r>
    </w:p>
    <w:p w:rsidR="00FC62ED" w:rsidRPr="00322BD6" w:rsidRDefault="00FC62ED" w:rsidP="00FC62ED">
      <w:pPr>
        <w:jc w:val="center"/>
        <w:outlineLvl w:val="0"/>
        <w:rPr>
          <w:rFonts w:ascii="Century Gothic" w:hAnsi="Century Gothic"/>
          <w:b/>
          <w:color w:val="595959" w:themeColor="text1" w:themeTint="A6"/>
          <w:sz w:val="44"/>
          <w:szCs w:val="44"/>
        </w:rPr>
      </w:pPr>
      <w:r>
        <w:rPr>
          <w:rFonts w:ascii="Century Gothic" w:hAnsi="Century Gothic"/>
          <w:b/>
          <w:color w:val="595959" w:themeColor="text1" w:themeTint="A6"/>
          <w:sz w:val="44"/>
          <w:szCs w:val="44"/>
        </w:rPr>
        <w:t>Name: ___________________________</w:t>
      </w:r>
    </w:p>
    <w:tbl>
      <w:tblPr>
        <w:tblW w:w="19546" w:type="dxa"/>
        <w:tblLook w:val="04A0" w:firstRow="1" w:lastRow="0" w:firstColumn="1" w:lastColumn="0" w:noHBand="0" w:noVBand="1"/>
      </w:tblPr>
      <w:tblGrid>
        <w:gridCol w:w="1270"/>
        <w:gridCol w:w="887"/>
        <w:gridCol w:w="267"/>
        <w:gridCol w:w="1890"/>
        <w:gridCol w:w="2157"/>
        <w:gridCol w:w="2259"/>
        <w:gridCol w:w="3690"/>
        <w:gridCol w:w="2160"/>
        <w:gridCol w:w="2707"/>
        <w:gridCol w:w="2259"/>
      </w:tblGrid>
      <w:tr w:rsidR="00FC62ED" w:rsidRPr="00B05F22" w:rsidTr="009D47EE">
        <w:trPr>
          <w:gridAfter w:val="7"/>
          <w:wAfter w:w="17122" w:type="dxa"/>
          <w:trHeight w:val="144"/>
        </w:trPr>
        <w:tc>
          <w:tcPr>
            <w:tcW w:w="1270" w:type="dxa"/>
            <w:tcBorders>
              <w:top w:val="nil"/>
              <w:left w:val="nil"/>
              <w:bottom w:val="nil"/>
              <w:right w:val="nil"/>
            </w:tcBorders>
            <w:shd w:val="clear" w:color="auto" w:fill="auto"/>
            <w:vAlign w:val="bottom"/>
            <w:hideMark/>
          </w:tcPr>
          <w:p w:rsidR="00FC62ED" w:rsidRPr="00B05F22" w:rsidRDefault="00FC62ED" w:rsidP="009D47EE">
            <w:pPr>
              <w:rPr>
                <w:sz w:val="20"/>
                <w:szCs w:val="20"/>
              </w:rPr>
            </w:pPr>
          </w:p>
        </w:tc>
        <w:tc>
          <w:tcPr>
            <w:tcW w:w="1154" w:type="dxa"/>
            <w:gridSpan w:val="2"/>
            <w:tcBorders>
              <w:top w:val="nil"/>
              <w:left w:val="nil"/>
              <w:bottom w:val="nil"/>
              <w:right w:val="nil"/>
            </w:tcBorders>
            <w:shd w:val="clear" w:color="auto" w:fill="auto"/>
            <w:vAlign w:val="bottom"/>
            <w:hideMark/>
          </w:tcPr>
          <w:p w:rsidR="00FC62ED" w:rsidRPr="00B05F22" w:rsidRDefault="00FC62ED" w:rsidP="009D47EE">
            <w:pPr>
              <w:rPr>
                <w:sz w:val="20"/>
                <w:szCs w:val="20"/>
              </w:rPr>
            </w:pPr>
          </w:p>
        </w:tc>
      </w:tr>
      <w:tr w:rsidR="00FC62ED" w:rsidRPr="00797CA3" w:rsidTr="009D47EE">
        <w:trPr>
          <w:gridAfter w:val="5"/>
          <w:wAfter w:w="13075" w:type="dxa"/>
          <w:trHeight w:val="281"/>
        </w:trPr>
        <w:tc>
          <w:tcPr>
            <w:tcW w:w="4314" w:type="dxa"/>
            <w:gridSpan w:val="4"/>
            <w:tcBorders>
              <w:top w:val="single" w:sz="12" w:space="0" w:color="BFBFBF"/>
              <w:left w:val="single" w:sz="4" w:space="0" w:color="BFBFBF"/>
              <w:bottom w:val="single" w:sz="4" w:space="0" w:color="BFBFBF"/>
              <w:right w:val="single" w:sz="4" w:space="0" w:color="BFBFBF"/>
            </w:tcBorders>
            <w:shd w:val="clear" w:color="000000" w:fill="FFF2CC"/>
            <w:noWrap/>
            <w:vAlign w:val="center"/>
            <w:hideMark/>
          </w:tcPr>
          <w:p w:rsidR="00FC62ED" w:rsidRPr="00797CA3" w:rsidRDefault="00FC62ED" w:rsidP="009D47EE">
            <w:pPr>
              <w:jc w:val="center"/>
              <w:rPr>
                <w:rFonts w:ascii="Century Gothic" w:hAnsi="Century Gothic"/>
                <w:b/>
                <w:bCs/>
                <w:color w:val="000000"/>
                <w:sz w:val="22"/>
                <w:szCs w:val="22"/>
              </w:rPr>
            </w:pPr>
            <w:r w:rsidRPr="00797CA3">
              <w:rPr>
                <w:rFonts w:ascii="Century Gothic" w:hAnsi="Century Gothic"/>
                <w:b/>
                <w:bCs/>
                <w:color w:val="000000"/>
                <w:sz w:val="22"/>
                <w:szCs w:val="22"/>
              </w:rPr>
              <w:t>TODAY'S DATE</w:t>
            </w:r>
          </w:p>
        </w:tc>
        <w:tc>
          <w:tcPr>
            <w:tcW w:w="2157" w:type="dxa"/>
            <w:tcBorders>
              <w:top w:val="single" w:sz="12" w:space="0" w:color="BFBFBF"/>
              <w:left w:val="nil"/>
              <w:bottom w:val="single" w:sz="4" w:space="0" w:color="BFBFBF"/>
              <w:right w:val="single" w:sz="4" w:space="0" w:color="BFBFBF"/>
            </w:tcBorders>
            <w:shd w:val="clear" w:color="000000" w:fill="FFF2CC"/>
            <w:noWrap/>
            <w:vAlign w:val="center"/>
            <w:hideMark/>
          </w:tcPr>
          <w:p w:rsidR="00FC62ED" w:rsidRPr="00797CA3" w:rsidRDefault="00FC62ED" w:rsidP="009D47EE">
            <w:pPr>
              <w:jc w:val="center"/>
              <w:rPr>
                <w:rFonts w:ascii="Century Gothic" w:hAnsi="Century Gothic"/>
                <w:b/>
                <w:bCs/>
                <w:color w:val="000000"/>
                <w:sz w:val="22"/>
                <w:szCs w:val="22"/>
              </w:rPr>
            </w:pPr>
            <w:r w:rsidRPr="00797CA3">
              <w:rPr>
                <w:rFonts w:ascii="Century Gothic" w:hAnsi="Century Gothic"/>
                <w:b/>
                <w:bCs/>
                <w:color w:val="000000"/>
                <w:sz w:val="22"/>
                <w:szCs w:val="22"/>
              </w:rPr>
              <w:t>TOTAL HOURS</w:t>
            </w:r>
          </w:p>
        </w:tc>
      </w:tr>
      <w:tr w:rsidR="00FC62ED" w:rsidRPr="00797CA3" w:rsidTr="009D47EE">
        <w:trPr>
          <w:gridAfter w:val="5"/>
          <w:wAfter w:w="13075" w:type="dxa"/>
          <w:trHeight w:val="321"/>
        </w:trPr>
        <w:tc>
          <w:tcPr>
            <w:tcW w:w="4314"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rsidR="00FC62ED" w:rsidRPr="00797CA3" w:rsidRDefault="00FC62ED" w:rsidP="009D47EE">
            <w:pPr>
              <w:jc w:val="center"/>
              <w:rPr>
                <w:rFonts w:ascii="Century Gothic" w:hAnsi="Century Gothic"/>
                <w:color w:val="000000"/>
              </w:rPr>
            </w:pPr>
            <w:r w:rsidRPr="00797CA3">
              <w:rPr>
                <w:rFonts w:ascii="Century Gothic" w:hAnsi="Century Gothic"/>
                <w:color w:val="000000"/>
              </w:rPr>
              <w:t> </w:t>
            </w:r>
          </w:p>
        </w:tc>
        <w:tc>
          <w:tcPr>
            <w:tcW w:w="2157" w:type="dxa"/>
            <w:tcBorders>
              <w:top w:val="nil"/>
              <w:left w:val="nil"/>
              <w:bottom w:val="single" w:sz="4" w:space="0" w:color="BFBFBF"/>
              <w:right w:val="single" w:sz="4" w:space="0" w:color="BFBFBF"/>
            </w:tcBorders>
            <w:shd w:val="clear" w:color="000000" w:fill="EAEEF3"/>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FC62ED" w:rsidRPr="00797CA3" w:rsidTr="00FC62ED">
        <w:trPr>
          <w:gridAfter w:val="2"/>
          <w:wAfter w:w="4966" w:type="dxa"/>
          <w:trHeight w:val="200"/>
        </w:trPr>
        <w:tc>
          <w:tcPr>
            <w:tcW w:w="2157" w:type="dxa"/>
            <w:gridSpan w:val="2"/>
            <w:tcBorders>
              <w:top w:val="nil"/>
              <w:left w:val="nil"/>
              <w:bottom w:val="nil"/>
              <w:right w:val="nil"/>
            </w:tcBorders>
            <w:shd w:val="clear" w:color="auto" w:fill="auto"/>
            <w:vAlign w:val="center"/>
            <w:hideMark/>
          </w:tcPr>
          <w:p w:rsidR="00FC62ED" w:rsidRPr="00797CA3" w:rsidRDefault="00FC62ED" w:rsidP="009D47EE">
            <w:pPr>
              <w:rPr>
                <w:sz w:val="20"/>
                <w:szCs w:val="20"/>
              </w:rPr>
            </w:pPr>
          </w:p>
        </w:tc>
        <w:tc>
          <w:tcPr>
            <w:tcW w:w="2157" w:type="dxa"/>
            <w:gridSpan w:val="2"/>
            <w:tcBorders>
              <w:top w:val="nil"/>
              <w:left w:val="nil"/>
              <w:bottom w:val="nil"/>
              <w:right w:val="nil"/>
            </w:tcBorders>
            <w:shd w:val="clear" w:color="auto" w:fill="auto"/>
            <w:vAlign w:val="center"/>
            <w:hideMark/>
          </w:tcPr>
          <w:p w:rsidR="00FC62ED" w:rsidRPr="00797CA3" w:rsidRDefault="00FC62ED" w:rsidP="009D47EE">
            <w:pPr>
              <w:jc w:val="center"/>
              <w:rPr>
                <w:sz w:val="20"/>
                <w:szCs w:val="20"/>
              </w:rPr>
            </w:pPr>
          </w:p>
        </w:tc>
        <w:tc>
          <w:tcPr>
            <w:tcW w:w="2157" w:type="dxa"/>
            <w:tcBorders>
              <w:top w:val="nil"/>
              <w:left w:val="nil"/>
              <w:bottom w:val="nil"/>
              <w:right w:val="nil"/>
            </w:tcBorders>
            <w:shd w:val="clear" w:color="auto" w:fill="auto"/>
            <w:vAlign w:val="center"/>
            <w:hideMark/>
          </w:tcPr>
          <w:p w:rsidR="00FC62ED" w:rsidRPr="00797CA3" w:rsidRDefault="00FC62ED" w:rsidP="009D47EE">
            <w:pPr>
              <w:jc w:val="center"/>
              <w:rPr>
                <w:sz w:val="20"/>
                <w:szCs w:val="20"/>
              </w:rPr>
            </w:pPr>
          </w:p>
        </w:tc>
        <w:tc>
          <w:tcPr>
            <w:tcW w:w="2259" w:type="dxa"/>
            <w:tcBorders>
              <w:top w:val="nil"/>
              <w:left w:val="nil"/>
              <w:bottom w:val="nil"/>
              <w:right w:val="nil"/>
            </w:tcBorders>
            <w:shd w:val="clear" w:color="auto" w:fill="auto"/>
            <w:vAlign w:val="center"/>
            <w:hideMark/>
          </w:tcPr>
          <w:p w:rsidR="00FC62ED" w:rsidRPr="00797CA3" w:rsidRDefault="00FC62ED" w:rsidP="009D47EE">
            <w:pPr>
              <w:jc w:val="center"/>
              <w:rPr>
                <w:sz w:val="20"/>
                <w:szCs w:val="20"/>
              </w:rPr>
            </w:pPr>
          </w:p>
        </w:tc>
        <w:tc>
          <w:tcPr>
            <w:tcW w:w="3690" w:type="dxa"/>
            <w:tcBorders>
              <w:top w:val="nil"/>
              <w:left w:val="nil"/>
              <w:bottom w:val="nil"/>
              <w:right w:val="nil"/>
            </w:tcBorders>
            <w:shd w:val="clear" w:color="auto" w:fill="auto"/>
            <w:noWrap/>
            <w:vAlign w:val="center"/>
            <w:hideMark/>
          </w:tcPr>
          <w:p w:rsidR="00FC62ED" w:rsidRPr="00797CA3" w:rsidRDefault="00FC62ED" w:rsidP="009D47EE">
            <w:pPr>
              <w:jc w:val="center"/>
              <w:rPr>
                <w:sz w:val="20"/>
                <w:szCs w:val="20"/>
              </w:rPr>
            </w:pPr>
          </w:p>
        </w:tc>
        <w:tc>
          <w:tcPr>
            <w:tcW w:w="2160" w:type="dxa"/>
            <w:tcBorders>
              <w:top w:val="nil"/>
              <w:left w:val="nil"/>
              <w:bottom w:val="nil"/>
              <w:right w:val="nil"/>
            </w:tcBorders>
            <w:shd w:val="clear" w:color="auto" w:fill="auto"/>
            <w:vAlign w:val="center"/>
            <w:hideMark/>
          </w:tcPr>
          <w:p w:rsidR="00FC62ED" w:rsidRPr="00797CA3" w:rsidRDefault="00FC62ED" w:rsidP="009D47EE">
            <w:pPr>
              <w:jc w:val="center"/>
              <w:rPr>
                <w:sz w:val="20"/>
                <w:szCs w:val="20"/>
              </w:rPr>
            </w:pPr>
          </w:p>
        </w:tc>
      </w:tr>
      <w:tr w:rsidR="00FC62ED" w:rsidRPr="00797CA3" w:rsidTr="00FC62ED">
        <w:trPr>
          <w:gridAfter w:val="2"/>
          <w:wAfter w:w="4966" w:type="dxa"/>
          <w:trHeight w:val="348"/>
        </w:trPr>
        <w:tc>
          <w:tcPr>
            <w:tcW w:w="2157" w:type="dxa"/>
            <w:gridSpan w:val="2"/>
            <w:tcBorders>
              <w:top w:val="nil"/>
              <w:left w:val="single" w:sz="4" w:space="0" w:color="BFBFBF"/>
              <w:bottom w:val="single" w:sz="8" w:space="0" w:color="BFBFBF"/>
              <w:right w:val="single" w:sz="4" w:space="0" w:color="BFBFBF"/>
            </w:tcBorders>
            <w:shd w:val="clear" w:color="000000" w:fill="D6DCE4"/>
            <w:noWrap/>
            <w:vAlign w:val="center"/>
            <w:hideMark/>
          </w:tcPr>
          <w:p w:rsidR="00FC62ED" w:rsidRPr="00797CA3" w:rsidRDefault="00FC62ED" w:rsidP="009D47EE">
            <w:pPr>
              <w:jc w:val="center"/>
              <w:rPr>
                <w:rFonts w:ascii="Century Gothic" w:hAnsi="Century Gothic"/>
                <w:b/>
                <w:bCs/>
                <w:color w:val="000000"/>
              </w:rPr>
            </w:pPr>
            <w:r w:rsidRPr="00797CA3">
              <w:rPr>
                <w:rFonts w:ascii="Century Gothic" w:hAnsi="Century Gothic"/>
                <w:b/>
                <w:bCs/>
                <w:color w:val="000000"/>
              </w:rPr>
              <w:t>START TIME</w:t>
            </w:r>
          </w:p>
        </w:tc>
        <w:tc>
          <w:tcPr>
            <w:tcW w:w="2157" w:type="dxa"/>
            <w:gridSpan w:val="2"/>
            <w:tcBorders>
              <w:top w:val="nil"/>
              <w:left w:val="nil"/>
              <w:bottom w:val="single" w:sz="8" w:space="0" w:color="BFBFBF"/>
              <w:right w:val="single" w:sz="4" w:space="0" w:color="BFBFBF"/>
            </w:tcBorders>
            <w:shd w:val="clear" w:color="000000" w:fill="D6DCE4"/>
            <w:noWrap/>
            <w:vAlign w:val="center"/>
            <w:hideMark/>
          </w:tcPr>
          <w:p w:rsidR="00FC62ED" w:rsidRPr="00797CA3" w:rsidRDefault="00FC62ED" w:rsidP="009D47EE">
            <w:pPr>
              <w:jc w:val="center"/>
              <w:rPr>
                <w:rFonts w:ascii="Century Gothic" w:hAnsi="Century Gothic"/>
                <w:b/>
                <w:bCs/>
                <w:color w:val="000000"/>
              </w:rPr>
            </w:pPr>
            <w:r w:rsidRPr="00797CA3">
              <w:rPr>
                <w:rFonts w:ascii="Century Gothic" w:hAnsi="Century Gothic"/>
                <w:b/>
                <w:bCs/>
                <w:color w:val="000000"/>
              </w:rPr>
              <w:t>END TIME</w:t>
            </w:r>
          </w:p>
        </w:tc>
        <w:tc>
          <w:tcPr>
            <w:tcW w:w="2157" w:type="dxa"/>
            <w:tcBorders>
              <w:top w:val="nil"/>
              <w:left w:val="nil"/>
              <w:bottom w:val="single" w:sz="8" w:space="0" w:color="BFBFBF"/>
              <w:right w:val="single" w:sz="8" w:space="0" w:color="BFBFBF"/>
            </w:tcBorders>
            <w:shd w:val="clear" w:color="000000" w:fill="D6DCE4"/>
            <w:noWrap/>
            <w:vAlign w:val="center"/>
            <w:hideMark/>
          </w:tcPr>
          <w:p w:rsidR="00FC62ED" w:rsidRPr="00797CA3" w:rsidRDefault="00FC62ED" w:rsidP="009D47EE">
            <w:pPr>
              <w:jc w:val="center"/>
              <w:rPr>
                <w:rFonts w:ascii="Century Gothic" w:hAnsi="Century Gothic"/>
                <w:b/>
                <w:bCs/>
                <w:color w:val="000000"/>
              </w:rPr>
            </w:pPr>
            <w:r w:rsidRPr="00797CA3">
              <w:rPr>
                <w:rFonts w:ascii="Century Gothic" w:hAnsi="Century Gothic"/>
                <w:b/>
                <w:bCs/>
                <w:color w:val="000000"/>
              </w:rPr>
              <w:t>TOTAL TIME</w:t>
            </w:r>
          </w:p>
        </w:tc>
        <w:tc>
          <w:tcPr>
            <w:tcW w:w="2259" w:type="dxa"/>
            <w:tcBorders>
              <w:top w:val="nil"/>
              <w:left w:val="nil"/>
              <w:bottom w:val="single" w:sz="8" w:space="0" w:color="BFBFBF"/>
              <w:right w:val="single" w:sz="4" w:space="0" w:color="BFBFBF"/>
            </w:tcBorders>
            <w:shd w:val="clear" w:color="000000" w:fill="D6DCE4"/>
            <w:noWrap/>
            <w:vAlign w:val="center"/>
            <w:hideMark/>
          </w:tcPr>
          <w:p w:rsidR="00FC62ED" w:rsidRPr="00797CA3" w:rsidRDefault="00FC62ED" w:rsidP="009D47EE">
            <w:pPr>
              <w:jc w:val="center"/>
              <w:rPr>
                <w:rFonts w:ascii="Century Gothic" w:hAnsi="Century Gothic"/>
                <w:b/>
                <w:bCs/>
                <w:color w:val="000000"/>
              </w:rPr>
            </w:pPr>
            <w:r w:rsidRPr="00797CA3">
              <w:rPr>
                <w:rFonts w:ascii="Century Gothic" w:hAnsi="Century Gothic"/>
                <w:b/>
                <w:bCs/>
                <w:color w:val="000000"/>
              </w:rPr>
              <w:t>ACTIVITY</w:t>
            </w:r>
          </w:p>
        </w:tc>
        <w:tc>
          <w:tcPr>
            <w:tcW w:w="3690" w:type="dxa"/>
            <w:tcBorders>
              <w:top w:val="nil"/>
              <w:left w:val="nil"/>
              <w:bottom w:val="single" w:sz="8" w:space="0" w:color="BFBFBF"/>
              <w:right w:val="single" w:sz="4" w:space="0" w:color="BFBFBF"/>
            </w:tcBorders>
            <w:shd w:val="clear" w:color="000000" w:fill="D6DCE4"/>
            <w:noWrap/>
            <w:vAlign w:val="center"/>
            <w:hideMark/>
          </w:tcPr>
          <w:p w:rsidR="00FC62ED" w:rsidRPr="00797CA3" w:rsidRDefault="00FC62ED" w:rsidP="009D47EE">
            <w:pPr>
              <w:jc w:val="center"/>
              <w:rPr>
                <w:rFonts w:ascii="Century Gothic" w:hAnsi="Century Gothic"/>
                <w:b/>
                <w:bCs/>
                <w:color w:val="000000"/>
              </w:rPr>
            </w:pPr>
            <w:r w:rsidRPr="00797CA3">
              <w:rPr>
                <w:rFonts w:ascii="Century Gothic" w:hAnsi="Century Gothic"/>
                <w:b/>
                <w:bCs/>
                <w:color w:val="000000"/>
              </w:rPr>
              <w:t>NOTES</w:t>
            </w:r>
          </w:p>
        </w:tc>
        <w:tc>
          <w:tcPr>
            <w:tcW w:w="2160" w:type="dxa"/>
            <w:tcBorders>
              <w:top w:val="nil"/>
              <w:left w:val="nil"/>
              <w:bottom w:val="single" w:sz="8" w:space="0" w:color="BFBFBF"/>
              <w:right w:val="single" w:sz="4" w:space="0" w:color="BFBFBF"/>
            </w:tcBorders>
            <w:shd w:val="clear" w:color="000000" w:fill="D6DCE4"/>
            <w:noWrap/>
            <w:vAlign w:val="center"/>
            <w:hideMark/>
          </w:tcPr>
          <w:p w:rsidR="00FC62ED" w:rsidRPr="00797CA3" w:rsidRDefault="00FC62ED" w:rsidP="009D47EE">
            <w:pPr>
              <w:jc w:val="center"/>
              <w:rPr>
                <w:rFonts w:ascii="Century Gothic" w:hAnsi="Century Gothic"/>
                <w:b/>
                <w:bCs/>
                <w:color w:val="000000"/>
              </w:rPr>
            </w:pPr>
            <w:r w:rsidRPr="00797CA3">
              <w:rPr>
                <w:rFonts w:ascii="Century Gothic" w:hAnsi="Century Gothic"/>
                <w:b/>
                <w:bCs/>
                <w:color w:val="000000"/>
              </w:rPr>
              <w:t>STATUS</w:t>
            </w:r>
          </w:p>
        </w:tc>
      </w:tr>
      <w:tr w:rsidR="00FC62ED" w:rsidRPr="00797CA3" w:rsidTr="00FC62ED">
        <w:trPr>
          <w:gridAfter w:val="2"/>
          <w:wAfter w:w="4966" w:type="dxa"/>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single" w:sz="4" w:space="0" w:color="BFBFBF"/>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59"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69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6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FC62ED" w:rsidRPr="00797CA3" w:rsidTr="00FC62ED">
        <w:trPr>
          <w:gridAfter w:val="2"/>
          <w:wAfter w:w="4966" w:type="dxa"/>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59"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69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6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FC62ED" w:rsidRPr="00797CA3" w:rsidTr="00FC62ED">
        <w:trPr>
          <w:gridAfter w:val="2"/>
          <w:wAfter w:w="4966" w:type="dxa"/>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59"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69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6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FC62ED" w:rsidRPr="00797CA3" w:rsidTr="00FC62ED">
        <w:trPr>
          <w:gridAfter w:val="2"/>
          <w:wAfter w:w="4966" w:type="dxa"/>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59"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69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6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FC62ED" w:rsidRPr="00797CA3" w:rsidTr="00FC62ED">
        <w:trPr>
          <w:gridAfter w:val="2"/>
          <w:wAfter w:w="4966" w:type="dxa"/>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59"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69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6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FC62ED" w:rsidRPr="00797CA3" w:rsidTr="00FC62ED">
        <w:trPr>
          <w:gridAfter w:val="2"/>
          <w:wAfter w:w="4966" w:type="dxa"/>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59"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69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6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FC62ED" w:rsidRPr="00797CA3" w:rsidTr="00FC62ED">
        <w:trPr>
          <w:gridAfter w:val="2"/>
          <w:wAfter w:w="4966" w:type="dxa"/>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59"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69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6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FC62ED" w:rsidRPr="00797CA3" w:rsidTr="00FC62ED">
        <w:trPr>
          <w:gridAfter w:val="2"/>
          <w:wAfter w:w="4966" w:type="dxa"/>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59"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69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6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FC62ED" w:rsidRPr="00797CA3" w:rsidTr="00FC62ED">
        <w:trPr>
          <w:gridAfter w:val="2"/>
          <w:wAfter w:w="4966" w:type="dxa"/>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59"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69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6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FC62ED" w:rsidRPr="00797CA3" w:rsidTr="00FC62ED">
        <w:trPr>
          <w:gridAfter w:val="2"/>
          <w:wAfter w:w="4966" w:type="dxa"/>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59"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69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6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FC62ED" w:rsidRPr="00797CA3" w:rsidTr="00FC62ED">
        <w:trPr>
          <w:gridAfter w:val="2"/>
          <w:wAfter w:w="4966" w:type="dxa"/>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259"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369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6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r>
      <w:tr w:rsidR="00FC62ED" w:rsidRPr="00797CA3" w:rsidTr="00FC62ED">
        <w:trPr>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tcPr>
          <w:p w:rsidR="00FC62ED" w:rsidRPr="00797CA3" w:rsidRDefault="00FC62ED" w:rsidP="009D47EE">
            <w:pPr>
              <w:jc w:val="center"/>
              <w:rPr>
                <w:rFonts w:ascii="Century Gothic" w:hAnsi="Century Gothic"/>
                <w:color w:val="000000"/>
                <w:sz w:val="22"/>
                <w:szCs w:val="22"/>
              </w:rPr>
            </w:pP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tcPr>
          <w:p w:rsidR="00FC62ED" w:rsidRPr="00797CA3" w:rsidRDefault="00FC62ED" w:rsidP="009D47EE">
            <w:pPr>
              <w:jc w:val="center"/>
              <w:rPr>
                <w:rFonts w:ascii="Century Gothic" w:hAnsi="Century Gothic"/>
                <w:color w:val="000000"/>
                <w:sz w:val="22"/>
                <w:szCs w:val="22"/>
              </w:rPr>
            </w:pP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tcPr>
          <w:p w:rsidR="00FC62ED" w:rsidRPr="00797CA3" w:rsidRDefault="00FC62ED" w:rsidP="009D47EE">
            <w:pPr>
              <w:jc w:val="center"/>
              <w:rPr>
                <w:rFonts w:ascii="Century Gothic" w:hAnsi="Century Gothic"/>
                <w:color w:val="000000"/>
                <w:sz w:val="22"/>
                <w:szCs w:val="22"/>
              </w:rPr>
            </w:pPr>
          </w:p>
        </w:tc>
        <w:tc>
          <w:tcPr>
            <w:tcW w:w="2259" w:type="dxa"/>
            <w:tcBorders>
              <w:top w:val="nil"/>
              <w:left w:val="nil"/>
              <w:bottom w:val="single" w:sz="4" w:space="0" w:color="BFBFBF"/>
              <w:right w:val="single" w:sz="4" w:space="0" w:color="BFBFBF"/>
            </w:tcBorders>
            <w:shd w:val="clear" w:color="000000" w:fill="FFFFFF"/>
            <w:vAlign w:val="center"/>
          </w:tcPr>
          <w:p w:rsidR="00FC62ED" w:rsidRPr="00797CA3" w:rsidRDefault="00FC62ED" w:rsidP="009D47EE">
            <w:pPr>
              <w:jc w:val="center"/>
              <w:rPr>
                <w:rFonts w:ascii="Century Gothic" w:hAnsi="Century Gothic"/>
                <w:color w:val="000000"/>
                <w:sz w:val="22"/>
                <w:szCs w:val="22"/>
              </w:rPr>
            </w:pPr>
          </w:p>
        </w:tc>
        <w:tc>
          <w:tcPr>
            <w:tcW w:w="3690" w:type="dxa"/>
            <w:tcBorders>
              <w:top w:val="nil"/>
              <w:left w:val="nil"/>
              <w:bottom w:val="single" w:sz="4" w:space="0" w:color="BFBFBF"/>
              <w:right w:val="single" w:sz="4" w:space="0" w:color="BFBFBF"/>
            </w:tcBorders>
            <w:shd w:val="clear" w:color="000000" w:fill="FFFFFF"/>
            <w:vAlign w:val="center"/>
          </w:tcPr>
          <w:p w:rsidR="00FC62ED" w:rsidRPr="00797CA3" w:rsidRDefault="00FC62ED" w:rsidP="009D47EE">
            <w:pPr>
              <w:jc w:val="center"/>
              <w:rPr>
                <w:rFonts w:ascii="Century Gothic" w:hAnsi="Century Gothic"/>
                <w:color w:val="000000"/>
                <w:sz w:val="22"/>
                <w:szCs w:val="22"/>
              </w:rPr>
            </w:pPr>
          </w:p>
        </w:tc>
        <w:tc>
          <w:tcPr>
            <w:tcW w:w="2160" w:type="dxa"/>
            <w:tcBorders>
              <w:top w:val="nil"/>
              <w:left w:val="nil"/>
              <w:bottom w:val="single" w:sz="4" w:space="0" w:color="BFBFBF"/>
              <w:right w:val="single" w:sz="4" w:space="0" w:color="BFBFBF"/>
            </w:tcBorders>
            <w:shd w:val="clear" w:color="000000" w:fill="FFFFFF"/>
            <w:vAlign w:val="center"/>
          </w:tcPr>
          <w:p w:rsidR="00FC62ED" w:rsidRPr="00797CA3" w:rsidRDefault="00FC62ED" w:rsidP="009D47EE">
            <w:pPr>
              <w:jc w:val="center"/>
              <w:rPr>
                <w:rFonts w:ascii="Century Gothic" w:hAnsi="Century Gothic"/>
                <w:color w:val="000000"/>
                <w:sz w:val="22"/>
                <w:szCs w:val="22"/>
              </w:rPr>
            </w:pPr>
          </w:p>
        </w:tc>
        <w:tc>
          <w:tcPr>
            <w:tcW w:w="2707" w:type="dxa"/>
            <w:vAlign w:val="center"/>
          </w:tcPr>
          <w:p w:rsidR="00FC62ED" w:rsidRPr="00797CA3" w:rsidRDefault="00FC62ED" w:rsidP="009D47EE">
            <w:pPr>
              <w:rPr>
                <w:rFonts w:ascii="Century Gothic" w:hAnsi="Century Gothic"/>
                <w:color w:val="000000"/>
                <w:sz w:val="22"/>
                <w:szCs w:val="22"/>
              </w:rPr>
            </w:pPr>
          </w:p>
        </w:tc>
        <w:tc>
          <w:tcPr>
            <w:tcW w:w="2259" w:type="dxa"/>
            <w:vAlign w:val="center"/>
          </w:tcPr>
          <w:p w:rsidR="00FC62ED" w:rsidRPr="00797CA3" w:rsidRDefault="00FC62ED" w:rsidP="009D47EE">
            <w:pPr>
              <w:rPr>
                <w:rFonts w:ascii="Century Gothic" w:hAnsi="Century Gothic"/>
                <w:color w:val="000000"/>
                <w:sz w:val="22"/>
                <w:szCs w:val="22"/>
              </w:rPr>
            </w:pPr>
          </w:p>
        </w:tc>
      </w:tr>
      <w:tr w:rsidR="00FC62ED" w:rsidRPr="00797CA3" w:rsidTr="00FC62ED">
        <w:trPr>
          <w:trHeight w:val="589"/>
        </w:trPr>
        <w:tc>
          <w:tcPr>
            <w:tcW w:w="2157" w:type="dxa"/>
            <w:gridSpan w:val="2"/>
            <w:tcBorders>
              <w:top w:val="nil"/>
              <w:left w:val="double" w:sz="6" w:space="0" w:color="BFBFBF"/>
              <w:bottom w:val="single" w:sz="4" w:space="0" w:color="BFBFBF"/>
              <w:right w:val="single" w:sz="4" w:space="0" w:color="BFBFBF"/>
            </w:tcBorders>
            <w:shd w:val="clear" w:color="000000" w:fill="FFFFFF"/>
            <w:vAlign w:val="center"/>
          </w:tcPr>
          <w:p w:rsidR="00FC62ED" w:rsidRPr="00797CA3" w:rsidRDefault="00FC62ED" w:rsidP="009D47EE">
            <w:pPr>
              <w:jc w:val="center"/>
              <w:rPr>
                <w:rFonts w:ascii="Century Gothic" w:hAnsi="Century Gothic"/>
                <w:color w:val="000000"/>
                <w:sz w:val="22"/>
                <w:szCs w:val="22"/>
              </w:rPr>
            </w:pPr>
          </w:p>
        </w:tc>
        <w:tc>
          <w:tcPr>
            <w:tcW w:w="2157" w:type="dxa"/>
            <w:gridSpan w:val="2"/>
            <w:tcBorders>
              <w:top w:val="nil"/>
              <w:left w:val="double" w:sz="6" w:space="0" w:color="BFBFBF"/>
              <w:bottom w:val="single" w:sz="4" w:space="0" w:color="BFBFBF"/>
              <w:right w:val="single" w:sz="4" w:space="0" w:color="BFBFBF"/>
            </w:tcBorders>
            <w:shd w:val="clear" w:color="000000" w:fill="FFFFFF"/>
            <w:vAlign w:val="center"/>
          </w:tcPr>
          <w:p w:rsidR="00FC62ED" w:rsidRPr="00797CA3" w:rsidRDefault="00FC62ED" w:rsidP="009D47EE">
            <w:pPr>
              <w:jc w:val="center"/>
              <w:rPr>
                <w:rFonts w:ascii="Century Gothic" w:hAnsi="Century Gothic"/>
                <w:color w:val="000000"/>
                <w:sz w:val="22"/>
                <w:szCs w:val="22"/>
              </w:rPr>
            </w:pPr>
          </w:p>
        </w:tc>
        <w:tc>
          <w:tcPr>
            <w:tcW w:w="2157" w:type="dxa"/>
            <w:tcBorders>
              <w:top w:val="single" w:sz="4" w:space="0" w:color="BFBFBF"/>
              <w:left w:val="double" w:sz="6" w:space="0" w:color="BFBFBF"/>
              <w:bottom w:val="single" w:sz="8" w:space="0" w:color="BFBFBF"/>
              <w:right w:val="single" w:sz="8" w:space="0" w:color="BFBFBF"/>
            </w:tcBorders>
            <w:shd w:val="clear" w:color="000000" w:fill="EAEEF3"/>
            <w:vAlign w:val="center"/>
          </w:tcPr>
          <w:p w:rsidR="00FC62ED" w:rsidRPr="00797CA3" w:rsidRDefault="00FC62ED" w:rsidP="009D47EE">
            <w:pPr>
              <w:jc w:val="center"/>
              <w:rPr>
                <w:rFonts w:ascii="Century Gothic" w:hAnsi="Century Gothic"/>
                <w:color w:val="000000"/>
                <w:sz w:val="22"/>
                <w:szCs w:val="22"/>
              </w:rPr>
            </w:pPr>
          </w:p>
        </w:tc>
        <w:tc>
          <w:tcPr>
            <w:tcW w:w="2259" w:type="dxa"/>
            <w:tcBorders>
              <w:top w:val="nil"/>
              <w:left w:val="nil"/>
              <w:bottom w:val="single" w:sz="4" w:space="0" w:color="BFBFBF"/>
              <w:right w:val="single" w:sz="4" w:space="0" w:color="BFBFBF"/>
            </w:tcBorders>
            <w:shd w:val="clear" w:color="000000" w:fill="FFFFFF"/>
            <w:vAlign w:val="center"/>
          </w:tcPr>
          <w:p w:rsidR="00FC62ED" w:rsidRPr="00797CA3" w:rsidRDefault="00FC62ED" w:rsidP="009D47EE">
            <w:pPr>
              <w:jc w:val="center"/>
              <w:rPr>
                <w:rFonts w:ascii="Century Gothic" w:hAnsi="Century Gothic"/>
                <w:color w:val="000000"/>
                <w:sz w:val="22"/>
                <w:szCs w:val="22"/>
              </w:rPr>
            </w:pPr>
          </w:p>
        </w:tc>
        <w:tc>
          <w:tcPr>
            <w:tcW w:w="369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160" w:type="dxa"/>
            <w:tcBorders>
              <w:top w:val="nil"/>
              <w:left w:val="nil"/>
              <w:bottom w:val="single" w:sz="4" w:space="0" w:color="BFBFBF"/>
              <w:right w:val="single" w:sz="4" w:space="0" w:color="BFBFBF"/>
            </w:tcBorders>
            <w:shd w:val="clear" w:color="000000" w:fill="FFFFFF"/>
            <w:vAlign w:val="center"/>
            <w:hideMark/>
          </w:tcPr>
          <w:p w:rsidR="00FC62ED" w:rsidRPr="00797CA3" w:rsidRDefault="00FC62ED" w:rsidP="009D47EE">
            <w:pPr>
              <w:jc w:val="center"/>
              <w:rPr>
                <w:rFonts w:ascii="Century Gothic" w:hAnsi="Century Gothic"/>
                <w:color w:val="000000"/>
                <w:sz w:val="22"/>
                <w:szCs w:val="22"/>
              </w:rPr>
            </w:pPr>
            <w:r w:rsidRPr="00797CA3">
              <w:rPr>
                <w:rFonts w:ascii="Century Gothic" w:hAnsi="Century Gothic"/>
                <w:color w:val="000000"/>
                <w:sz w:val="22"/>
                <w:szCs w:val="22"/>
              </w:rPr>
              <w:t> </w:t>
            </w:r>
          </w:p>
        </w:tc>
        <w:tc>
          <w:tcPr>
            <w:tcW w:w="2707" w:type="dxa"/>
            <w:vAlign w:val="center"/>
          </w:tcPr>
          <w:p w:rsidR="00FC62ED" w:rsidRPr="00797CA3" w:rsidRDefault="00FC62ED" w:rsidP="009D47EE">
            <w:bookmarkStart w:id="1" w:name="_GoBack"/>
            <w:bookmarkEnd w:id="1"/>
          </w:p>
        </w:tc>
        <w:tc>
          <w:tcPr>
            <w:tcW w:w="2259" w:type="dxa"/>
            <w:vAlign w:val="center"/>
          </w:tcPr>
          <w:p w:rsidR="00FC62ED" w:rsidRPr="00797CA3" w:rsidRDefault="00FC62ED" w:rsidP="009D47EE"/>
        </w:tc>
      </w:tr>
    </w:tbl>
    <w:p w:rsidR="00FC62ED" w:rsidRPr="001962A6" w:rsidRDefault="00FC62ED" w:rsidP="00FC62ED">
      <w:pPr>
        <w:rPr>
          <w:rFonts w:ascii="Century Gothic" w:hAnsi="Century Gothic"/>
          <w:b/>
          <w:color w:val="A6A6A6" w:themeColor="background1" w:themeShade="A6"/>
          <w:sz w:val="32"/>
          <w:szCs w:val="44"/>
        </w:rPr>
      </w:pPr>
    </w:p>
    <w:p w:rsidR="00FC62ED" w:rsidRPr="00A477B9" w:rsidRDefault="00FC62ED" w:rsidP="00A477B9">
      <w:pPr>
        <w:spacing w:line="480" w:lineRule="auto"/>
        <w:rPr>
          <w:u w:val="single"/>
        </w:rPr>
      </w:pPr>
    </w:p>
    <w:sectPr w:rsidR="00FC62ED" w:rsidRPr="00A477B9" w:rsidSect="00FC62E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C0E"/>
    <w:multiLevelType w:val="hybridMultilevel"/>
    <w:tmpl w:val="34F613DE"/>
    <w:lvl w:ilvl="0" w:tplc="EBDAAF44">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E1A4E"/>
    <w:multiLevelType w:val="hybridMultilevel"/>
    <w:tmpl w:val="3078BA4A"/>
    <w:lvl w:ilvl="0" w:tplc="0AE674CC">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6E89"/>
    <w:multiLevelType w:val="hybridMultilevel"/>
    <w:tmpl w:val="BC826C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3674DF"/>
    <w:multiLevelType w:val="hybridMultilevel"/>
    <w:tmpl w:val="8C4A6EC4"/>
    <w:lvl w:ilvl="0" w:tplc="54E89BA4">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35DF5EDA"/>
    <w:multiLevelType w:val="hybridMultilevel"/>
    <w:tmpl w:val="7A569F62"/>
    <w:lvl w:ilvl="0" w:tplc="7150917A">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E2C2E00"/>
    <w:multiLevelType w:val="hybridMultilevel"/>
    <w:tmpl w:val="A04CF40A"/>
    <w:lvl w:ilvl="0" w:tplc="590804C0">
      <w:numFmt w:val="bullet"/>
      <w:lvlText w:val="-"/>
      <w:lvlJc w:val="left"/>
      <w:pPr>
        <w:ind w:left="3240" w:hanging="360"/>
      </w:pPr>
      <w:rPr>
        <w:rFonts w:ascii="Times New Roman" w:eastAsiaTheme="minorHAnsi"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506C73F8"/>
    <w:multiLevelType w:val="hybridMultilevel"/>
    <w:tmpl w:val="48A2DE64"/>
    <w:lvl w:ilvl="0" w:tplc="446C56B2">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5172D80"/>
    <w:multiLevelType w:val="hybridMultilevel"/>
    <w:tmpl w:val="8EC0D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C5139"/>
    <w:multiLevelType w:val="hybridMultilevel"/>
    <w:tmpl w:val="B00674A4"/>
    <w:lvl w:ilvl="0" w:tplc="B01A8098">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5F6C7789"/>
    <w:multiLevelType w:val="hybridMultilevel"/>
    <w:tmpl w:val="568CA402"/>
    <w:lvl w:ilvl="0" w:tplc="F29838EE">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0"/>
  </w:num>
  <w:num w:numId="5">
    <w:abstractNumId w:val="7"/>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A0"/>
    <w:rsid w:val="0003030A"/>
    <w:rsid w:val="00063A85"/>
    <w:rsid w:val="000A1E44"/>
    <w:rsid w:val="000B27F7"/>
    <w:rsid w:val="001023C2"/>
    <w:rsid w:val="00136168"/>
    <w:rsid w:val="00143B08"/>
    <w:rsid w:val="001709A6"/>
    <w:rsid w:val="00194010"/>
    <w:rsid w:val="001F34FA"/>
    <w:rsid w:val="00210EA7"/>
    <w:rsid w:val="00235CB3"/>
    <w:rsid w:val="00251FEE"/>
    <w:rsid w:val="002759B9"/>
    <w:rsid w:val="002F7BD8"/>
    <w:rsid w:val="0034329C"/>
    <w:rsid w:val="00373B89"/>
    <w:rsid w:val="003C07DE"/>
    <w:rsid w:val="003D3578"/>
    <w:rsid w:val="003E00D3"/>
    <w:rsid w:val="003E17F6"/>
    <w:rsid w:val="003F0048"/>
    <w:rsid w:val="0041543B"/>
    <w:rsid w:val="004229DF"/>
    <w:rsid w:val="00431EA7"/>
    <w:rsid w:val="004650F7"/>
    <w:rsid w:val="004C5FF4"/>
    <w:rsid w:val="00572FE3"/>
    <w:rsid w:val="00573AA7"/>
    <w:rsid w:val="005826B2"/>
    <w:rsid w:val="00584E78"/>
    <w:rsid w:val="005907E7"/>
    <w:rsid w:val="00591C26"/>
    <w:rsid w:val="005B2340"/>
    <w:rsid w:val="005C591C"/>
    <w:rsid w:val="006400C6"/>
    <w:rsid w:val="00641E2A"/>
    <w:rsid w:val="006714BC"/>
    <w:rsid w:val="00685205"/>
    <w:rsid w:val="00690638"/>
    <w:rsid w:val="006A36A9"/>
    <w:rsid w:val="006B453B"/>
    <w:rsid w:val="006C4AD3"/>
    <w:rsid w:val="006C5C14"/>
    <w:rsid w:val="006D7DC5"/>
    <w:rsid w:val="007127C2"/>
    <w:rsid w:val="007147A5"/>
    <w:rsid w:val="00740DBF"/>
    <w:rsid w:val="007432AF"/>
    <w:rsid w:val="00797128"/>
    <w:rsid w:val="007B5150"/>
    <w:rsid w:val="007E7A97"/>
    <w:rsid w:val="007F5CC4"/>
    <w:rsid w:val="007F7763"/>
    <w:rsid w:val="00883323"/>
    <w:rsid w:val="008A65EA"/>
    <w:rsid w:val="008B22B0"/>
    <w:rsid w:val="008C52AC"/>
    <w:rsid w:val="008E481F"/>
    <w:rsid w:val="008F0495"/>
    <w:rsid w:val="008F1F85"/>
    <w:rsid w:val="0090201A"/>
    <w:rsid w:val="009150FD"/>
    <w:rsid w:val="00920406"/>
    <w:rsid w:val="00921305"/>
    <w:rsid w:val="0092515F"/>
    <w:rsid w:val="009A213E"/>
    <w:rsid w:val="009A5E47"/>
    <w:rsid w:val="00A0269F"/>
    <w:rsid w:val="00A477B9"/>
    <w:rsid w:val="00A63C25"/>
    <w:rsid w:val="00A822EF"/>
    <w:rsid w:val="00A93802"/>
    <w:rsid w:val="00A946A8"/>
    <w:rsid w:val="00AA7BF5"/>
    <w:rsid w:val="00AE07D8"/>
    <w:rsid w:val="00AF2FF7"/>
    <w:rsid w:val="00AF37CB"/>
    <w:rsid w:val="00B16731"/>
    <w:rsid w:val="00B221E7"/>
    <w:rsid w:val="00B86B17"/>
    <w:rsid w:val="00BA49CB"/>
    <w:rsid w:val="00BE610E"/>
    <w:rsid w:val="00BF2B08"/>
    <w:rsid w:val="00C13777"/>
    <w:rsid w:val="00C42D14"/>
    <w:rsid w:val="00CA472D"/>
    <w:rsid w:val="00D13B44"/>
    <w:rsid w:val="00D16A05"/>
    <w:rsid w:val="00D21C75"/>
    <w:rsid w:val="00D471B2"/>
    <w:rsid w:val="00D54AA0"/>
    <w:rsid w:val="00D6342A"/>
    <w:rsid w:val="00D75C9A"/>
    <w:rsid w:val="00D7610B"/>
    <w:rsid w:val="00D92BDD"/>
    <w:rsid w:val="00D97447"/>
    <w:rsid w:val="00DA0C96"/>
    <w:rsid w:val="00DF0355"/>
    <w:rsid w:val="00E16A8B"/>
    <w:rsid w:val="00E24B4A"/>
    <w:rsid w:val="00E35CA5"/>
    <w:rsid w:val="00E70587"/>
    <w:rsid w:val="00E91F8E"/>
    <w:rsid w:val="00E9228C"/>
    <w:rsid w:val="00EA208E"/>
    <w:rsid w:val="00EB49C9"/>
    <w:rsid w:val="00ED446A"/>
    <w:rsid w:val="00F91989"/>
    <w:rsid w:val="00FB29AB"/>
    <w:rsid w:val="00FC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DDD0"/>
  <w15:chartTrackingRefBased/>
  <w15:docId w15:val="{7F101B54-4A64-4A9A-9D23-5895C459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E07D8"/>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ptercontentcontentrruqa">
    <w:name w:val="chaptercontent_content__rruqa"/>
    <w:basedOn w:val="DefaultParagraphFont"/>
    <w:rsid w:val="00D54AA0"/>
  </w:style>
  <w:style w:type="paragraph" w:styleId="ListParagraph">
    <w:name w:val="List Paragraph"/>
    <w:basedOn w:val="Normal"/>
    <w:uiPriority w:val="34"/>
    <w:qFormat/>
    <w:rsid w:val="00E9228C"/>
    <w:pPr>
      <w:ind w:left="720"/>
      <w:contextualSpacing/>
    </w:pPr>
  </w:style>
  <w:style w:type="character" w:customStyle="1" w:styleId="text">
    <w:name w:val="text"/>
    <w:basedOn w:val="DefaultParagraphFont"/>
    <w:rsid w:val="007B5150"/>
  </w:style>
  <w:style w:type="character" w:customStyle="1" w:styleId="hgkelc">
    <w:name w:val="hgkelc"/>
    <w:basedOn w:val="DefaultParagraphFont"/>
    <w:rsid w:val="003C07DE"/>
  </w:style>
  <w:style w:type="paragraph" w:customStyle="1" w:styleId="line1">
    <w:name w:val="line1"/>
    <w:basedOn w:val="Normal"/>
    <w:rsid w:val="00584E78"/>
    <w:pPr>
      <w:spacing w:before="100" w:beforeAutospacing="1" w:after="100" w:afterAutospacing="1"/>
    </w:pPr>
    <w:rPr>
      <w:rFonts w:eastAsia="Times New Roman"/>
    </w:rPr>
  </w:style>
  <w:style w:type="paragraph" w:customStyle="1" w:styleId="line2">
    <w:name w:val="line2"/>
    <w:basedOn w:val="Normal"/>
    <w:rsid w:val="00584E78"/>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584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E78"/>
    <w:rPr>
      <w:rFonts w:ascii="Segoe UI" w:hAnsi="Segoe UI" w:cs="Segoe UI"/>
      <w:sz w:val="18"/>
      <w:szCs w:val="18"/>
    </w:rPr>
  </w:style>
  <w:style w:type="character" w:styleId="Emphasis">
    <w:name w:val="Emphasis"/>
    <w:basedOn w:val="DefaultParagraphFont"/>
    <w:uiPriority w:val="20"/>
    <w:qFormat/>
    <w:rsid w:val="00143B08"/>
    <w:rPr>
      <w:i/>
      <w:iCs/>
    </w:rPr>
  </w:style>
  <w:style w:type="character" w:customStyle="1" w:styleId="woj">
    <w:name w:val="woj"/>
    <w:basedOn w:val="DefaultParagraphFont"/>
    <w:rsid w:val="005826B2"/>
  </w:style>
  <w:style w:type="character" w:customStyle="1" w:styleId="red">
    <w:name w:val="red"/>
    <w:basedOn w:val="DefaultParagraphFont"/>
    <w:rsid w:val="00F91989"/>
  </w:style>
  <w:style w:type="character" w:customStyle="1" w:styleId="Heading1Char">
    <w:name w:val="Heading 1 Char"/>
    <w:basedOn w:val="DefaultParagraphFont"/>
    <w:link w:val="Heading1"/>
    <w:uiPriority w:val="9"/>
    <w:rsid w:val="00AE07D8"/>
    <w:rPr>
      <w:rFonts w:eastAsia="Times New Roman"/>
      <w:b/>
      <w:bCs/>
      <w:kern w:val="36"/>
      <w:sz w:val="48"/>
      <w:szCs w:val="48"/>
    </w:rPr>
  </w:style>
  <w:style w:type="character" w:styleId="Hyperlink">
    <w:name w:val="Hyperlink"/>
    <w:basedOn w:val="DefaultParagraphFont"/>
    <w:uiPriority w:val="99"/>
    <w:semiHidden/>
    <w:unhideWhenUsed/>
    <w:rsid w:val="00A63C25"/>
    <w:rPr>
      <w:color w:val="0000FF"/>
      <w:u w:val="single"/>
    </w:rPr>
  </w:style>
  <w:style w:type="character" w:customStyle="1" w:styleId="crossverse">
    <w:name w:val="crossverse"/>
    <w:basedOn w:val="DefaultParagraphFont"/>
    <w:rsid w:val="00A63C25"/>
  </w:style>
  <w:style w:type="paragraph" w:customStyle="1" w:styleId="reg">
    <w:name w:val="reg"/>
    <w:basedOn w:val="Normal"/>
    <w:rsid w:val="00641E2A"/>
    <w:pPr>
      <w:spacing w:before="100" w:beforeAutospacing="1" w:after="100" w:afterAutospacing="1"/>
    </w:pPr>
    <w:rPr>
      <w:rFonts w:eastAsia="Times New Roman"/>
    </w:rPr>
  </w:style>
  <w:style w:type="character" w:customStyle="1" w:styleId="reftext">
    <w:name w:val="reftext"/>
    <w:basedOn w:val="DefaultParagraphFont"/>
    <w:rsid w:val="00641E2A"/>
  </w:style>
  <w:style w:type="character" w:customStyle="1" w:styleId="ital">
    <w:name w:val="ital"/>
    <w:basedOn w:val="DefaultParagraphFont"/>
    <w:rsid w:val="00641E2A"/>
  </w:style>
  <w:style w:type="character" w:customStyle="1" w:styleId="aranob">
    <w:name w:val="aranob"/>
    <w:basedOn w:val="DefaultParagraphFont"/>
    <w:rsid w:val="008F0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144157">
      <w:bodyDiv w:val="1"/>
      <w:marLeft w:val="0"/>
      <w:marRight w:val="0"/>
      <w:marTop w:val="0"/>
      <w:marBottom w:val="0"/>
      <w:divBdr>
        <w:top w:val="none" w:sz="0" w:space="0" w:color="auto"/>
        <w:left w:val="none" w:sz="0" w:space="0" w:color="auto"/>
        <w:bottom w:val="none" w:sz="0" w:space="0" w:color="auto"/>
        <w:right w:val="none" w:sz="0" w:space="0" w:color="auto"/>
      </w:divBdr>
    </w:div>
    <w:div w:id="969165116">
      <w:bodyDiv w:val="1"/>
      <w:marLeft w:val="0"/>
      <w:marRight w:val="0"/>
      <w:marTop w:val="0"/>
      <w:marBottom w:val="0"/>
      <w:divBdr>
        <w:top w:val="none" w:sz="0" w:space="0" w:color="auto"/>
        <w:left w:val="none" w:sz="0" w:space="0" w:color="auto"/>
        <w:bottom w:val="none" w:sz="0" w:space="0" w:color="auto"/>
        <w:right w:val="none" w:sz="0" w:space="0" w:color="auto"/>
      </w:divBdr>
    </w:div>
    <w:div w:id="1830976394">
      <w:bodyDiv w:val="1"/>
      <w:marLeft w:val="0"/>
      <w:marRight w:val="0"/>
      <w:marTop w:val="0"/>
      <w:marBottom w:val="0"/>
      <w:divBdr>
        <w:top w:val="none" w:sz="0" w:space="0" w:color="auto"/>
        <w:left w:val="none" w:sz="0" w:space="0" w:color="auto"/>
        <w:bottom w:val="none" w:sz="0" w:space="0" w:color="auto"/>
        <w:right w:val="none" w:sz="0" w:space="0" w:color="auto"/>
      </w:divBdr>
    </w:div>
    <w:div w:id="19439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6</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17</cp:revision>
  <cp:lastPrinted>2024-09-27T19:51:00Z</cp:lastPrinted>
  <dcterms:created xsi:type="dcterms:W3CDTF">2024-07-12T21:55:00Z</dcterms:created>
  <dcterms:modified xsi:type="dcterms:W3CDTF">2024-09-27T19:51:00Z</dcterms:modified>
</cp:coreProperties>
</file>